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18A" w:rsidRDefault="0030718A" w:rsidP="00EB0218">
      <w:pPr>
        <w:spacing w:after="60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2" o:spid="_x0000_s1026" type="#_x0000_t75" alt="cimer" style="position:absolute;margin-left:-5pt;margin-top:-18pt;width:82.5pt;height:99pt;z-index:251658240;visibility:visible">
            <v:imagedata r:id="rId7" o:title=""/>
          </v:shape>
        </w:pict>
      </w:r>
    </w:p>
    <w:p w:rsidR="0030718A" w:rsidRDefault="0030718A" w:rsidP="00EB0218">
      <w:pPr>
        <w:tabs>
          <w:tab w:val="left" w:pos="2415"/>
        </w:tabs>
        <w:spacing w:after="60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59.05pt;margin-top:55.35pt;width:411pt;height:102.8pt;z-index:251657216;mso-position-horizontal-relative:page;mso-position-vertical-relative:page" stroked="f">
            <o:lock v:ext="edit" aspectratio="t"/>
            <v:textbox style="mso-next-textbox:#_x0000_s1027" inset="0,0,0,0">
              <w:txbxContent>
                <w:p w:rsidR="0030718A" w:rsidRDefault="0030718A" w:rsidP="00EB0218">
                  <w:pPr>
                    <w:pStyle w:val="BasicParagraph"/>
                    <w:spacing w:after="113" w:line="240" w:lineRule="auto"/>
                    <w:rPr>
                      <w:rFonts w:ascii="ScalaSans" w:hAnsi="ScalaSans" w:cs="ScalaSans"/>
                      <w:b/>
                      <w:bCs/>
                      <w:color w:val="auto"/>
                      <w:spacing w:val="42"/>
                      <w:sz w:val="32"/>
                      <w:szCs w:val="32"/>
                    </w:rPr>
                  </w:pPr>
                  <w:r>
                    <w:rPr>
                      <w:rFonts w:ascii="ScalaSans" w:hAnsi="ScalaSans" w:cs="ScalaSans"/>
                      <w:b/>
                      <w:bCs/>
                      <w:color w:val="auto"/>
                      <w:spacing w:val="42"/>
                      <w:sz w:val="32"/>
                      <w:szCs w:val="32"/>
                    </w:rPr>
                    <w:t>HÉVÍZ VÁROS POLGÁRMESTERE</w:t>
                  </w:r>
                </w:p>
                <w:p w:rsidR="0030718A" w:rsidRDefault="0030718A" w:rsidP="00EB0218">
                  <w:pPr>
                    <w:pStyle w:val="BasicParagraph"/>
                    <w:spacing w:line="240" w:lineRule="auto"/>
                    <w:rPr>
                      <w:rFonts w:ascii="ScalaSans" w:hAnsi="ScalaSans" w:cs="ScalaSans"/>
                      <w:color w:val="auto"/>
                      <w:spacing w:val="7"/>
                    </w:rPr>
                  </w:pPr>
                  <w:r>
                    <w:rPr>
                      <w:rFonts w:ascii="ScalaSans" w:hAnsi="ScalaSans" w:cs="ScalaSans"/>
                      <w:color w:val="auto"/>
                      <w:spacing w:val="7"/>
                    </w:rPr>
                    <w:t>8380 Hévíz, Kossuth Lajos u. 1.</w:t>
                  </w:r>
                </w:p>
                <w:p w:rsidR="0030718A" w:rsidRDefault="0030718A" w:rsidP="00EB0218">
                  <w:pPr>
                    <w:pStyle w:val="BasicParagraph"/>
                    <w:spacing w:line="240" w:lineRule="auto"/>
                    <w:jc w:val="center"/>
                    <w:rPr>
                      <w:rFonts w:ascii="ScalaSans" w:hAnsi="ScalaSans" w:cs="ScalaSans"/>
                      <w:color w:val="auto"/>
                      <w:spacing w:val="7"/>
                    </w:rPr>
                  </w:pPr>
                </w:p>
                <w:p w:rsidR="0030718A" w:rsidRDefault="0030718A" w:rsidP="00EB021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Tel: 83/500-812 Fax: 500-814</w:t>
                  </w:r>
                </w:p>
                <w:p w:rsidR="0030718A" w:rsidRDefault="0030718A" w:rsidP="00EB021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e-mail: </w:t>
                  </w:r>
                  <w:hyperlink r:id="rId8" w:history="1">
                    <w:r>
                      <w:rPr>
                        <w:rStyle w:val="Hyperlink"/>
                        <w:rFonts w:ascii="Arial" w:hAnsi="Arial" w:cs="Arial"/>
                      </w:rPr>
                      <w:t>kabinet@hevizph.hu</w:t>
                    </w:r>
                  </w:hyperlink>
                </w:p>
                <w:p w:rsidR="0030718A" w:rsidRDefault="0030718A" w:rsidP="00EB0218">
                  <w:pPr>
                    <w:pStyle w:val="BasicParagraph"/>
                    <w:spacing w:line="240" w:lineRule="auto"/>
                    <w:rPr>
                      <w:rFonts w:ascii="ScalaSans" w:hAnsi="ScalaSans" w:cs="ScalaSans"/>
                      <w:color w:val="auto"/>
                      <w:spacing w:val="7"/>
                    </w:rPr>
                  </w:pPr>
                </w:p>
                <w:p w:rsidR="0030718A" w:rsidRDefault="0030718A" w:rsidP="00EB0218">
                  <w:pPr>
                    <w:pStyle w:val="BasicParagraph"/>
                    <w:spacing w:line="240" w:lineRule="auto"/>
                    <w:rPr>
                      <w:rFonts w:ascii="ScalaSans" w:hAnsi="ScalaSans" w:cs="ScalaSans"/>
                      <w:color w:val="auto"/>
                      <w:spacing w:val="7"/>
                    </w:rPr>
                  </w:pPr>
                </w:p>
              </w:txbxContent>
            </v:textbox>
            <w10:wrap anchorx="margin" anchory="margin"/>
          </v:shape>
        </w:pict>
      </w:r>
      <w:r>
        <w:rPr>
          <w:rFonts w:ascii="Arial" w:hAnsi="Arial" w:cs="Arial"/>
          <w:sz w:val="24"/>
          <w:szCs w:val="24"/>
        </w:rPr>
        <w:tab/>
      </w:r>
    </w:p>
    <w:p w:rsidR="0030718A" w:rsidRDefault="0030718A" w:rsidP="00EB0218">
      <w:pPr>
        <w:spacing w:after="60"/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spacing w:after="60"/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spacing w:after="60"/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spacing w:after="60"/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spacing w:after="60"/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spacing w:after="60"/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>
        <w:rPr>
          <w:rFonts w:ascii="Arial" w:hAnsi="Arial" w:cs="Arial"/>
          <w:sz w:val="24"/>
          <w:szCs w:val="24"/>
        </w:rPr>
        <w:tab/>
        <w:t>VFO/531/2013</w:t>
      </w:r>
    </w:p>
    <w:p w:rsidR="0030718A" w:rsidRDefault="0030718A" w:rsidP="00EB0218">
      <w:pPr>
        <w:spacing w:after="60"/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30718A" w:rsidRDefault="0030718A" w:rsidP="00EB0218">
      <w:pPr>
        <w:rPr>
          <w:sz w:val="24"/>
          <w:szCs w:val="24"/>
        </w:rPr>
      </w:pPr>
    </w:p>
    <w:p w:rsidR="0030718A" w:rsidRDefault="0030718A" w:rsidP="00EB0218">
      <w:pPr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30718A" w:rsidRDefault="0030718A" w:rsidP="00EB0218">
      <w:pPr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30718A" w:rsidRDefault="0030718A" w:rsidP="00EB021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2013. június 25-i nyilvános ülésére</w:t>
      </w:r>
    </w:p>
    <w:p w:rsidR="0030718A" w:rsidRDefault="0030718A" w:rsidP="00EB0218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sz w:val="24"/>
          <w:szCs w:val="24"/>
        </w:rPr>
        <w:t>Hulladékudvar megvalósíthatósága.</w:t>
      </w:r>
    </w:p>
    <w:p w:rsidR="0030718A" w:rsidRDefault="0030718A" w:rsidP="00EB0218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30718A" w:rsidRDefault="0030718A" w:rsidP="00EB0218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b/>
          <w:sz w:val="24"/>
          <w:szCs w:val="24"/>
        </w:rPr>
        <w:tab/>
        <w:t xml:space="preserve">    </w:t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Babics Tamás</w:t>
        </w:r>
      </w:smartTag>
      <w:r>
        <w:rPr>
          <w:rFonts w:ascii="Arial" w:hAnsi="Arial" w:cs="Arial"/>
          <w:sz w:val="24"/>
          <w:szCs w:val="24"/>
        </w:rPr>
        <w:t xml:space="preserve"> osztályvezető</w:t>
      </w:r>
    </w:p>
    <w:p w:rsidR="0030718A" w:rsidRDefault="0030718A" w:rsidP="00EB0218">
      <w:pPr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ind w:left="3540" w:hanging="3540"/>
        <w:jc w:val="both"/>
        <w:rPr>
          <w:rFonts w:ascii="Arial" w:hAnsi="Arial" w:cs="Arial"/>
          <w:b/>
          <w:sz w:val="24"/>
          <w:szCs w:val="24"/>
        </w:rPr>
      </w:pPr>
    </w:p>
    <w:p w:rsidR="0030718A" w:rsidRDefault="0030718A" w:rsidP="00EB0218">
      <w:pPr>
        <w:ind w:left="3540" w:hanging="3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  Városfejlesztési, Természet - és Környezetvédelmi Bizottság</w:t>
      </w:r>
    </w:p>
    <w:p w:rsidR="0030718A" w:rsidRDefault="0030718A" w:rsidP="00EB0218">
      <w:pPr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30718A" w:rsidRDefault="0030718A" w:rsidP="00EB0218">
      <w:pPr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rPr>
          <w:rFonts w:ascii="Arial" w:hAnsi="Arial" w:cs="Arial"/>
          <w:b/>
          <w:sz w:val="24"/>
          <w:szCs w:val="24"/>
        </w:rPr>
      </w:pPr>
    </w:p>
    <w:p w:rsidR="0030718A" w:rsidRDefault="0030718A" w:rsidP="00EB0218">
      <w:pPr>
        <w:rPr>
          <w:rFonts w:ascii="Arial" w:hAnsi="Arial" w:cs="Arial"/>
          <w:b/>
          <w:sz w:val="24"/>
          <w:szCs w:val="24"/>
        </w:rPr>
      </w:pPr>
    </w:p>
    <w:p w:rsidR="0030718A" w:rsidRDefault="0030718A" w:rsidP="00EB0218">
      <w:pPr>
        <w:rPr>
          <w:rFonts w:ascii="Arial" w:hAnsi="Arial" w:cs="Arial"/>
          <w:b/>
          <w:sz w:val="24"/>
          <w:szCs w:val="24"/>
        </w:rPr>
      </w:pPr>
    </w:p>
    <w:p w:rsidR="0030718A" w:rsidRDefault="0030718A" w:rsidP="00EB0218">
      <w:pPr>
        <w:rPr>
          <w:rFonts w:ascii="Arial" w:hAnsi="Arial" w:cs="Arial"/>
          <w:b/>
          <w:sz w:val="24"/>
          <w:szCs w:val="24"/>
        </w:rPr>
      </w:pPr>
    </w:p>
    <w:p w:rsidR="0030718A" w:rsidRDefault="0030718A" w:rsidP="00EB0218">
      <w:pPr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Papp Gábor </w:t>
      </w:r>
    </w:p>
    <w:p w:rsidR="0030718A" w:rsidRDefault="0030718A" w:rsidP="00EB0218">
      <w:pPr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polgármester</w:t>
      </w:r>
    </w:p>
    <w:p w:rsidR="0030718A" w:rsidRDefault="0030718A" w:rsidP="00EB0218">
      <w:pPr>
        <w:ind w:left="6372" w:firstLine="708"/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jc w:val="center"/>
        <w:rPr>
          <w:rFonts w:ascii="Arial" w:hAnsi="Arial" w:cs="Arial"/>
          <w:b/>
          <w:sz w:val="24"/>
          <w:szCs w:val="24"/>
        </w:rPr>
      </w:pPr>
    </w:p>
    <w:p w:rsidR="0030718A" w:rsidRDefault="0030718A" w:rsidP="00EB0218">
      <w:pPr>
        <w:jc w:val="center"/>
        <w:rPr>
          <w:rFonts w:ascii="Arial" w:hAnsi="Arial" w:cs="Arial"/>
          <w:b/>
          <w:sz w:val="24"/>
          <w:szCs w:val="24"/>
        </w:rPr>
      </w:pPr>
    </w:p>
    <w:p w:rsidR="0030718A" w:rsidRDefault="0030718A" w:rsidP="00EB021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I. </w:t>
      </w:r>
    </w:p>
    <w:p w:rsidR="0030718A" w:rsidRDefault="0030718A" w:rsidP="00EB0218">
      <w:pPr>
        <w:jc w:val="center"/>
        <w:rPr>
          <w:rFonts w:ascii="Arial" w:hAnsi="Arial" w:cs="Arial"/>
          <w:b/>
          <w:sz w:val="24"/>
          <w:szCs w:val="24"/>
        </w:rPr>
      </w:pPr>
    </w:p>
    <w:p w:rsidR="0030718A" w:rsidRDefault="0030718A" w:rsidP="00EB021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 és tényállás ismertetése</w:t>
      </w:r>
    </w:p>
    <w:p w:rsidR="0030718A" w:rsidRDefault="0030718A" w:rsidP="00EB0218">
      <w:pPr>
        <w:ind w:left="6372" w:firstLine="708"/>
        <w:jc w:val="center"/>
        <w:rPr>
          <w:rFonts w:ascii="Arial" w:hAnsi="Arial" w:cs="Arial"/>
          <w:sz w:val="24"/>
          <w:szCs w:val="24"/>
        </w:rPr>
      </w:pPr>
    </w:p>
    <w:p w:rsidR="0030718A" w:rsidRDefault="0030718A" w:rsidP="00EB0218">
      <w:pPr>
        <w:rPr>
          <w:rFonts w:ascii="Arial" w:hAnsi="Arial" w:cs="Arial"/>
          <w:b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  <w:r w:rsidRPr="007629FC">
        <w:rPr>
          <w:rFonts w:ascii="Arial" w:hAnsi="Arial" w:cs="Arial"/>
          <w:sz w:val="24"/>
          <w:szCs w:val="24"/>
        </w:rPr>
        <w:t xml:space="preserve">Évek óta visszatérő kérdés  Hévíz város területén </w:t>
      </w:r>
      <w:r>
        <w:rPr>
          <w:rFonts w:ascii="Arial" w:hAnsi="Arial" w:cs="Arial"/>
          <w:sz w:val="24"/>
          <w:szCs w:val="24"/>
        </w:rPr>
        <w:t>hulladékudvar létesítése.</w:t>
      </w:r>
    </w:p>
    <w:p w:rsidR="0030718A" w:rsidRDefault="0030718A" w:rsidP="006920D4">
      <w:pPr>
        <w:shd w:val="clear" w:color="auto" w:fill="FFFFFF"/>
        <w:spacing w:line="288" w:lineRule="exact"/>
        <w:ind w:left="11" w:right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Egyre fontosabb ugyanis</w:t>
      </w:r>
      <w:r w:rsidRPr="006920D4">
        <w:rPr>
          <w:rFonts w:ascii="Arial" w:hAnsi="Arial" w:cs="Arial"/>
          <w:sz w:val="24"/>
          <w:szCs w:val="24"/>
        </w:rPr>
        <w:t xml:space="preserve"> hogy minden lehetséges módszerrel </w:t>
      </w:r>
      <w:r>
        <w:rPr>
          <w:rFonts w:ascii="Arial" w:hAnsi="Arial" w:cs="Arial"/>
          <w:sz w:val="24"/>
          <w:szCs w:val="24"/>
        </w:rPr>
        <w:t>érvényt szerezzünk annak, hogy</w:t>
      </w:r>
      <w:r w:rsidRPr="006920D4">
        <w:rPr>
          <w:rFonts w:ascii="Arial" w:hAnsi="Arial" w:cs="Arial"/>
          <w:sz w:val="24"/>
          <w:szCs w:val="24"/>
        </w:rPr>
        <w:t xml:space="preserve"> az egyes hulladéktípusokat </w:t>
      </w:r>
      <w:r>
        <w:rPr>
          <w:rFonts w:ascii="Arial" w:hAnsi="Arial" w:cs="Arial"/>
          <w:sz w:val="24"/>
          <w:szCs w:val="24"/>
        </w:rPr>
        <w:t>ne közvetlenül a</w:t>
      </w:r>
      <w:r w:rsidRPr="006920D4">
        <w:rPr>
          <w:rFonts w:ascii="Arial" w:hAnsi="Arial" w:cs="Arial"/>
          <w:sz w:val="24"/>
          <w:szCs w:val="24"/>
        </w:rPr>
        <w:t xml:space="preserve"> lerak</w:t>
      </w:r>
      <w:r>
        <w:rPr>
          <w:rFonts w:ascii="Arial" w:hAnsi="Arial" w:cs="Arial"/>
          <w:sz w:val="24"/>
          <w:szCs w:val="24"/>
        </w:rPr>
        <w:t>ón helyezzük el</w:t>
      </w:r>
      <w:r w:rsidRPr="006920D4">
        <w:rPr>
          <w:rFonts w:ascii="Arial" w:hAnsi="Arial" w:cs="Arial"/>
          <w:sz w:val="24"/>
          <w:szCs w:val="24"/>
        </w:rPr>
        <w:t xml:space="preserve">. </w:t>
      </w:r>
    </w:p>
    <w:p w:rsidR="0030718A" w:rsidRDefault="0030718A" w:rsidP="006920D4">
      <w:pPr>
        <w:shd w:val="clear" w:color="auto" w:fill="FFFFFF"/>
        <w:spacing w:line="288" w:lineRule="exact"/>
        <w:ind w:left="11" w:right="11"/>
        <w:jc w:val="both"/>
        <w:rPr>
          <w:rFonts w:ascii="Arial" w:hAnsi="Arial" w:cs="Arial"/>
          <w:sz w:val="24"/>
          <w:szCs w:val="24"/>
        </w:rPr>
      </w:pPr>
      <w:r w:rsidRPr="006920D4">
        <w:rPr>
          <w:rFonts w:ascii="Arial" w:hAnsi="Arial" w:cs="Arial"/>
          <w:sz w:val="24"/>
          <w:szCs w:val="24"/>
        </w:rPr>
        <w:t>Az üzemeltetés is egyre drágább, előbb-utóbb komoly szociális gondként fog jelentkezni a szolgáltatás ára. Óriási a jelentősége tehát a szelektív gyűjtés különböző módjainak, sőt a megelőzés módszereinek</w:t>
      </w:r>
      <w:r>
        <w:rPr>
          <w:rFonts w:ascii="Arial" w:hAnsi="Arial" w:cs="Arial"/>
          <w:sz w:val="24"/>
          <w:szCs w:val="24"/>
        </w:rPr>
        <w:t>.</w:t>
      </w:r>
      <w:r w:rsidRPr="006920D4">
        <w:rPr>
          <w:rFonts w:ascii="Arial" w:hAnsi="Arial" w:cs="Arial"/>
          <w:sz w:val="24"/>
          <w:szCs w:val="24"/>
        </w:rPr>
        <w:t xml:space="preserve"> A hulladékudvarok nagyon fontos eszközök lennének a </w:t>
      </w:r>
      <w:r>
        <w:rPr>
          <w:rFonts w:ascii="Arial" w:hAnsi="Arial" w:cs="Arial"/>
          <w:sz w:val="24"/>
          <w:szCs w:val="24"/>
        </w:rPr>
        <w:t>különböző hulladékfrakciók</w:t>
      </w:r>
      <w:r w:rsidRPr="006920D4">
        <w:rPr>
          <w:rFonts w:ascii="Arial" w:hAnsi="Arial" w:cs="Arial"/>
          <w:sz w:val="24"/>
          <w:szCs w:val="24"/>
        </w:rPr>
        <w:t xml:space="preserve"> elkülönítésében. A lakosok önkéntes szerepvállalására alapozva nagyon sok veszélyes és problémás komponenst ki lehet vonni a hulladékból</w:t>
      </w:r>
      <w:r>
        <w:rPr>
          <w:rFonts w:ascii="Arial" w:hAnsi="Arial" w:cs="Arial"/>
          <w:sz w:val="24"/>
          <w:szCs w:val="24"/>
        </w:rPr>
        <w:t xml:space="preserve"> hulladékudvar üzemeltetésével.</w:t>
      </w:r>
    </w:p>
    <w:p w:rsidR="0030718A" w:rsidRPr="006920D4" w:rsidRDefault="0030718A" w:rsidP="006920D4">
      <w:pPr>
        <w:shd w:val="clear" w:color="auto" w:fill="FFFFFF"/>
        <w:spacing w:before="274" w:line="288" w:lineRule="exact"/>
        <w:rPr>
          <w:rFonts w:ascii="Arial" w:hAnsi="Arial" w:cs="Arial"/>
          <w:spacing w:val="-7"/>
          <w:sz w:val="24"/>
          <w:szCs w:val="24"/>
        </w:rPr>
      </w:pPr>
      <w:r w:rsidRPr="006920D4">
        <w:rPr>
          <w:rFonts w:ascii="Arial" w:hAnsi="Arial" w:cs="Arial"/>
          <w:spacing w:val="-7"/>
          <w:sz w:val="24"/>
          <w:szCs w:val="24"/>
        </w:rPr>
        <w:t>Hulladékudvarban gyűjthető:</w:t>
      </w:r>
    </w:p>
    <w:p w:rsidR="0030718A" w:rsidRDefault="0030718A" w:rsidP="006920D4">
      <w:pPr>
        <w:pStyle w:val="ListParagraph"/>
        <w:numPr>
          <w:ilvl w:val="0"/>
          <w:numId w:val="21"/>
        </w:numPr>
        <w:shd w:val="clear" w:color="auto" w:fill="FFFFFF"/>
        <w:spacing w:before="274" w:line="288" w:lineRule="exact"/>
        <w:rPr>
          <w:rFonts w:ascii="Arial" w:hAnsi="Arial" w:cs="Arial"/>
          <w:sz w:val="24"/>
          <w:szCs w:val="24"/>
        </w:rPr>
      </w:pPr>
      <w:r w:rsidRPr="006920D4">
        <w:rPr>
          <w:rFonts w:ascii="Arial" w:hAnsi="Arial" w:cs="Arial"/>
          <w:sz w:val="24"/>
          <w:szCs w:val="24"/>
        </w:rPr>
        <w:t xml:space="preserve"> a </w:t>
      </w:r>
      <w:r w:rsidRPr="006920D4">
        <w:rPr>
          <w:rFonts w:ascii="Arial" w:hAnsi="Arial" w:cs="Arial"/>
          <w:bCs/>
          <w:sz w:val="24"/>
          <w:szCs w:val="24"/>
        </w:rPr>
        <w:t>települési szilárd hulladék</w:t>
      </w:r>
      <w:r w:rsidRPr="006920D4">
        <w:rPr>
          <w:rFonts w:ascii="Arial" w:hAnsi="Arial" w:cs="Arial"/>
          <w:b/>
          <w:bCs/>
          <w:sz w:val="24"/>
          <w:szCs w:val="24"/>
        </w:rPr>
        <w:t xml:space="preserve"> </w:t>
      </w:r>
      <w:r w:rsidRPr="006920D4">
        <w:rPr>
          <w:rFonts w:ascii="Arial" w:hAnsi="Arial" w:cs="Arial"/>
          <w:sz w:val="24"/>
          <w:szCs w:val="24"/>
        </w:rPr>
        <w:t>hasznosítható összetevő</w:t>
      </w:r>
      <w:r>
        <w:rPr>
          <w:rFonts w:ascii="Arial" w:hAnsi="Arial" w:cs="Arial"/>
          <w:sz w:val="24"/>
          <w:szCs w:val="24"/>
        </w:rPr>
        <w:t xml:space="preserve">i, </w:t>
      </w:r>
      <w:r w:rsidRPr="006920D4">
        <w:rPr>
          <w:rFonts w:ascii="Arial" w:hAnsi="Arial" w:cs="Arial"/>
          <w:bCs/>
          <w:sz w:val="24"/>
          <w:szCs w:val="24"/>
        </w:rPr>
        <w:t>nagydarabos hulladék</w:t>
      </w:r>
      <w:r w:rsidRPr="006920D4">
        <w:rPr>
          <w:rFonts w:ascii="Arial" w:hAnsi="Arial" w:cs="Arial"/>
          <w:b/>
          <w:bCs/>
          <w:sz w:val="24"/>
          <w:szCs w:val="24"/>
        </w:rPr>
        <w:t xml:space="preserve"> </w:t>
      </w:r>
      <w:r w:rsidRPr="006920D4">
        <w:rPr>
          <w:rFonts w:ascii="Arial" w:hAnsi="Arial" w:cs="Arial"/>
          <w:sz w:val="24"/>
          <w:szCs w:val="24"/>
        </w:rPr>
        <w:t>(lom),</w:t>
      </w:r>
    </w:p>
    <w:p w:rsidR="0030718A" w:rsidRPr="006920D4" w:rsidRDefault="0030718A" w:rsidP="006920D4">
      <w:pPr>
        <w:pStyle w:val="ListParagraph"/>
        <w:numPr>
          <w:ilvl w:val="0"/>
          <w:numId w:val="21"/>
        </w:numPr>
        <w:shd w:val="clear" w:color="auto" w:fill="FFFFFF"/>
        <w:spacing w:line="269" w:lineRule="exact"/>
        <w:rPr>
          <w:rFonts w:ascii="Arial" w:hAnsi="Arial" w:cs="Arial"/>
          <w:sz w:val="24"/>
          <w:szCs w:val="24"/>
        </w:rPr>
      </w:pPr>
      <w:r w:rsidRPr="006920D4">
        <w:rPr>
          <w:rFonts w:ascii="Arial" w:hAnsi="Arial" w:cs="Arial"/>
          <w:spacing w:val="-7"/>
          <w:sz w:val="24"/>
          <w:szCs w:val="24"/>
        </w:rPr>
        <w:t xml:space="preserve">a </w:t>
      </w:r>
      <w:r w:rsidRPr="006920D4">
        <w:rPr>
          <w:rFonts w:ascii="Arial" w:hAnsi="Arial" w:cs="Arial"/>
          <w:bCs/>
          <w:spacing w:val="-7"/>
          <w:sz w:val="24"/>
          <w:szCs w:val="24"/>
        </w:rPr>
        <w:t>lakosságnál keletkező veszélyes hulladék</w:t>
      </w:r>
      <w:r w:rsidRPr="006920D4">
        <w:rPr>
          <w:rFonts w:ascii="Arial" w:hAnsi="Arial" w:cs="Arial"/>
          <w:spacing w:val="-7"/>
          <w:sz w:val="24"/>
          <w:szCs w:val="24"/>
        </w:rPr>
        <w:t xml:space="preserve">, pl. fénycső hulladék; gyógyszerhulladék (ha van a településen gyógyszertár, annak kötelezően gyűjtenie kell!); növényvédőszer hulladék; festék-, </w:t>
      </w:r>
      <w:r w:rsidRPr="006920D4">
        <w:rPr>
          <w:rFonts w:ascii="Arial" w:hAnsi="Arial" w:cs="Arial"/>
          <w:sz w:val="24"/>
          <w:szCs w:val="24"/>
        </w:rPr>
        <w:t xml:space="preserve">oldószer maradék és göngyöleg; elemek; akkumulátorok. </w:t>
      </w:r>
    </w:p>
    <w:p w:rsidR="0030718A" w:rsidRPr="006920D4" w:rsidRDefault="0030718A" w:rsidP="006920D4">
      <w:pPr>
        <w:pStyle w:val="ListParagraph"/>
        <w:numPr>
          <w:ilvl w:val="0"/>
          <w:numId w:val="21"/>
        </w:numPr>
        <w:shd w:val="clear" w:color="auto" w:fill="FFFFFF"/>
        <w:spacing w:line="269" w:lineRule="exact"/>
        <w:rPr>
          <w:rFonts w:ascii="Arial" w:hAnsi="Arial" w:cs="Arial"/>
          <w:sz w:val="24"/>
          <w:szCs w:val="24"/>
        </w:rPr>
      </w:pPr>
      <w:r w:rsidRPr="006920D4">
        <w:rPr>
          <w:rFonts w:ascii="Arial" w:hAnsi="Arial" w:cs="Arial"/>
          <w:bCs/>
          <w:sz w:val="24"/>
          <w:szCs w:val="24"/>
        </w:rPr>
        <w:t>nem lakosságtól származó</w:t>
      </w:r>
      <w:r w:rsidRPr="006920D4">
        <w:rPr>
          <w:rFonts w:ascii="Arial" w:hAnsi="Arial" w:cs="Arial"/>
          <w:b/>
          <w:bCs/>
          <w:sz w:val="24"/>
          <w:szCs w:val="24"/>
        </w:rPr>
        <w:t xml:space="preserve"> </w:t>
      </w:r>
      <w:r w:rsidRPr="006920D4">
        <w:rPr>
          <w:rFonts w:ascii="Arial" w:hAnsi="Arial" w:cs="Arial"/>
          <w:sz w:val="24"/>
          <w:szCs w:val="24"/>
        </w:rPr>
        <w:t xml:space="preserve">kis mennyiségű </w:t>
      </w:r>
      <w:r w:rsidRPr="006920D4">
        <w:rPr>
          <w:rFonts w:ascii="Arial" w:hAnsi="Arial" w:cs="Arial"/>
          <w:bCs/>
          <w:sz w:val="24"/>
          <w:szCs w:val="24"/>
        </w:rPr>
        <w:t>veszélyes hulladék</w:t>
      </w:r>
      <w:r w:rsidRPr="006920D4">
        <w:rPr>
          <w:rFonts w:ascii="Arial" w:hAnsi="Arial" w:cs="Arial"/>
          <w:sz w:val="24"/>
          <w:szCs w:val="24"/>
        </w:rPr>
        <w:t xml:space="preserve">ok </w:t>
      </w:r>
    </w:p>
    <w:p w:rsidR="0030718A" w:rsidRPr="006920D4" w:rsidRDefault="0030718A" w:rsidP="006920D4">
      <w:pPr>
        <w:pStyle w:val="ListParagraph"/>
        <w:numPr>
          <w:ilvl w:val="0"/>
          <w:numId w:val="21"/>
        </w:numPr>
        <w:shd w:val="clear" w:color="auto" w:fill="FFFFFF"/>
        <w:spacing w:line="269" w:lineRule="exact"/>
        <w:rPr>
          <w:rFonts w:ascii="Arial" w:hAnsi="Arial" w:cs="Arial"/>
          <w:sz w:val="24"/>
          <w:szCs w:val="24"/>
        </w:rPr>
      </w:pPr>
      <w:r w:rsidRPr="006920D4">
        <w:rPr>
          <w:rFonts w:ascii="Arial" w:hAnsi="Arial" w:cs="Arial"/>
          <w:spacing w:val="-8"/>
          <w:sz w:val="24"/>
          <w:szCs w:val="24"/>
        </w:rPr>
        <w:t xml:space="preserve"> a lakosságnál keletkező 1 m</w:t>
      </w:r>
      <w:r w:rsidRPr="006920D4">
        <w:rPr>
          <w:rFonts w:ascii="Arial" w:hAnsi="Arial" w:cs="Arial"/>
          <w:spacing w:val="-8"/>
          <w:sz w:val="24"/>
          <w:szCs w:val="24"/>
          <w:vertAlign w:val="superscript"/>
        </w:rPr>
        <w:t>3</w:t>
      </w:r>
      <w:r w:rsidRPr="006920D4">
        <w:rPr>
          <w:rFonts w:ascii="Arial" w:hAnsi="Arial" w:cs="Arial"/>
          <w:spacing w:val="-8"/>
          <w:sz w:val="24"/>
          <w:szCs w:val="24"/>
        </w:rPr>
        <w:t xml:space="preserve">-t meg nem haladó </w:t>
      </w:r>
      <w:r w:rsidRPr="006920D4">
        <w:rPr>
          <w:rFonts w:ascii="Arial" w:hAnsi="Arial" w:cs="Arial"/>
          <w:bCs/>
          <w:spacing w:val="-8"/>
          <w:sz w:val="24"/>
          <w:szCs w:val="24"/>
        </w:rPr>
        <w:t>építési, bontási hulladék</w:t>
      </w:r>
      <w:r w:rsidRPr="006920D4">
        <w:rPr>
          <w:rFonts w:ascii="Arial" w:hAnsi="Arial" w:cs="Arial"/>
          <w:spacing w:val="-8"/>
          <w:sz w:val="24"/>
          <w:szCs w:val="24"/>
        </w:rPr>
        <w:t>.</w:t>
      </w:r>
    </w:p>
    <w:p w:rsidR="0030718A" w:rsidRDefault="0030718A" w:rsidP="006920D4">
      <w:pPr>
        <w:shd w:val="clear" w:color="auto" w:fill="FFFFFF"/>
        <w:spacing w:line="288" w:lineRule="exact"/>
        <w:ind w:left="11" w:right="11"/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6920D4">
      <w:pPr>
        <w:shd w:val="clear" w:color="auto" w:fill="FFFFFF"/>
        <w:spacing w:line="288" w:lineRule="exact"/>
        <w:ind w:left="11" w:right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Hulladékudvar méretezése:</w:t>
      </w:r>
    </w:p>
    <w:p w:rsidR="0030718A" w:rsidRDefault="0030718A" w:rsidP="006920D4">
      <w:pPr>
        <w:shd w:val="clear" w:color="auto" w:fill="FFFFFF"/>
        <w:spacing w:line="288" w:lineRule="exact"/>
        <w:ind w:left="11" w:right="11"/>
        <w:jc w:val="both"/>
        <w:rPr>
          <w:rFonts w:ascii="Arial" w:hAnsi="Arial" w:cs="Arial"/>
          <w:sz w:val="24"/>
          <w:szCs w:val="24"/>
        </w:rPr>
      </w:pPr>
    </w:p>
    <w:p w:rsidR="0030718A" w:rsidRPr="00C62205" w:rsidRDefault="0030718A" w:rsidP="00C62205">
      <w:pPr>
        <w:pStyle w:val="ListParagraph"/>
        <w:numPr>
          <w:ilvl w:val="0"/>
          <w:numId w:val="25"/>
        </w:numPr>
        <w:shd w:val="clear" w:color="auto" w:fill="FFFFFF"/>
        <w:spacing w:before="106" w:line="288" w:lineRule="exact"/>
        <w:jc w:val="both"/>
        <w:rPr>
          <w:rFonts w:ascii="Arial" w:hAnsi="Arial" w:cs="Arial"/>
          <w:sz w:val="24"/>
          <w:szCs w:val="24"/>
        </w:rPr>
      </w:pPr>
      <w:r w:rsidRPr="00C62205">
        <w:rPr>
          <w:rFonts w:ascii="Arial" w:hAnsi="Arial" w:cs="Arial"/>
          <w:spacing w:val="-8"/>
          <w:sz w:val="24"/>
          <w:szCs w:val="24"/>
        </w:rPr>
        <w:t xml:space="preserve">A hulladékudvar minimális helyszükséglete az elhelyezni kívánt edények alapterületének tízszerese, </w:t>
      </w:r>
      <w:r w:rsidRPr="00C62205">
        <w:rPr>
          <w:rFonts w:ascii="Arial" w:hAnsi="Arial" w:cs="Arial"/>
          <w:sz w:val="24"/>
          <w:szCs w:val="24"/>
        </w:rPr>
        <w:t xml:space="preserve">de legalább 40x70 m. </w:t>
      </w:r>
      <w:r w:rsidRPr="00C62205">
        <w:rPr>
          <w:rFonts w:ascii="Arial" w:hAnsi="Arial" w:cs="Arial"/>
          <w:spacing w:val="-7"/>
          <w:sz w:val="24"/>
          <w:szCs w:val="24"/>
        </w:rPr>
        <w:t xml:space="preserve">A nagy </w:t>
      </w:r>
      <w:r w:rsidRPr="00C62205">
        <w:rPr>
          <w:rFonts w:ascii="Arial" w:hAnsi="Arial" w:cs="Arial"/>
          <w:sz w:val="24"/>
          <w:szCs w:val="24"/>
        </w:rPr>
        <w:t xml:space="preserve">járműveknek meg kell tudni fordulniuk, a rakodást kényelmesen el kell tudni végezni (pl. targoncával). </w:t>
      </w:r>
      <w:bookmarkStart w:id="0" w:name="bookmark21"/>
    </w:p>
    <w:p w:rsidR="0030718A" w:rsidRPr="00C62205" w:rsidRDefault="0030718A" w:rsidP="00C62205">
      <w:pPr>
        <w:shd w:val="clear" w:color="auto" w:fill="FFFFFF"/>
        <w:spacing w:before="106" w:line="288" w:lineRule="exact"/>
        <w:jc w:val="both"/>
        <w:rPr>
          <w:rFonts w:ascii="Arial" w:hAnsi="Arial" w:cs="Arial"/>
        </w:rPr>
      </w:pPr>
      <w:r w:rsidRPr="00C62205">
        <w:rPr>
          <w:rFonts w:ascii="Arial" w:hAnsi="Arial" w:cs="Arial"/>
          <w:bCs/>
          <w:spacing w:val="-5"/>
          <w:sz w:val="24"/>
          <w:szCs w:val="24"/>
        </w:rPr>
        <w:t>M</w:t>
      </w:r>
      <w:bookmarkEnd w:id="0"/>
      <w:r w:rsidRPr="00C62205">
        <w:rPr>
          <w:rFonts w:ascii="Arial" w:hAnsi="Arial" w:cs="Arial"/>
          <w:bCs/>
          <w:spacing w:val="-5"/>
          <w:sz w:val="24"/>
          <w:szCs w:val="24"/>
        </w:rPr>
        <w:t>egközelíthetőség</w:t>
      </w:r>
      <w:r>
        <w:rPr>
          <w:rFonts w:ascii="Arial" w:hAnsi="Arial" w:cs="Arial"/>
          <w:bCs/>
          <w:spacing w:val="-5"/>
          <w:sz w:val="24"/>
          <w:szCs w:val="24"/>
        </w:rPr>
        <w:t>:</w:t>
      </w:r>
    </w:p>
    <w:p w:rsidR="0030718A" w:rsidRPr="00C62205" w:rsidRDefault="0030718A" w:rsidP="00C62205">
      <w:pPr>
        <w:pStyle w:val="ListParagraph"/>
        <w:numPr>
          <w:ilvl w:val="0"/>
          <w:numId w:val="25"/>
        </w:numPr>
        <w:shd w:val="clear" w:color="auto" w:fill="FFFFFF"/>
        <w:spacing w:before="106" w:line="288" w:lineRule="exact"/>
        <w:jc w:val="both"/>
        <w:rPr>
          <w:rFonts w:ascii="Arial" w:hAnsi="Arial" w:cs="Arial"/>
        </w:rPr>
      </w:pPr>
      <w:r w:rsidRPr="00C62205">
        <w:rPr>
          <w:rFonts w:ascii="Arial" w:hAnsi="Arial" w:cs="Arial"/>
          <w:spacing w:val="-2"/>
          <w:sz w:val="24"/>
          <w:szCs w:val="24"/>
        </w:rPr>
        <w:t xml:space="preserve">Fontos, hogy a település minden lakója akár kis kézikocsival is könnyen meg tudja közelíteni a </w:t>
      </w:r>
      <w:r w:rsidRPr="00C62205">
        <w:rPr>
          <w:rFonts w:ascii="Arial" w:hAnsi="Arial" w:cs="Arial"/>
          <w:sz w:val="24"/>
          <w:szCs w:val="24"/>
        </w:rPr>
        <w:t>hulladékudvart.</w:t>
      </w:r>
    </w:p>
    <w:p w:rsidR="0030718A" w:rsidRPr="00C62205" w:rsidRDefault="0030718A" w:rsidP="006920D4">
      <w:pPr>
        <w:shd w:val="clear" w:color="auto" w:fill="FFFFFF"/>
        <w:spacing w:before="96"/>
        <w:rPr>
          <w:rFonts w:ascii="Arial" w:hAnsi="Arial" w:cs="Arial"/>
        </w:rPr>
      </w:pPr>
      <w:bookmarkStart w:id="1" w:name="bookmark22"/>
      <w:r w:rsidRPr="00C62205">
        <w:rPr>
          <w:rFonts w:ascii="Arial" w:hAnsi="Arial" w:cs="Arial"/>
          <w:bCs/>
          <w:spacing w:val="-9"/>
          <w:sz w:val="24"/>
          <w:szCs w:val="24"/>
        </w:rPr>
        <w:t>T</w:t>
      </w:r>
      <w:bookmarkEnd w:id="1"/>
      <w:r w:rsidRPr="00C62205">
        <w:rPr>
          <w:rFonts w:ascii="Arial" w:hAnsi="Arial" w:cs="Arial"/>
          <w:bCs/>
          <w:spacing w:val="-9"/>
          <w:sz w:val="24"/>
          <w:szCs w:val="24"/>
        </w:rPr>
        <w:t>ulajdonviszonyok</w:t>
      </w:r>
      <w:r>
        <w:rPr>
          <w:rFonts w:ascii="Arial" w:hAnsi="Arial" w:cs="Arial"/>
          <w:bCs/>
          <w:spacing w:val="-9"/>
          <w:sz w:val="24"/>
          <w:szCs w:val="24"/>
        </w:rPr>
        <w:t>:</w:t>
      </w:r>
    </w:p>
    <w:p w:rsidR="0030718A" w:rsidRDefault="0030718A" w:rsidP="00C62205">
      <w:pPr>
        <w:pStyle w:val="ListParagraph"/>
        <w:numPr>
          <w:ilvl w:val="0"/>
          <w:numId w:val="25"/>
        </w:numPr>
        <w:shd w:val="clear" w:color="auto" w:fill="FFFFFF"/>
        <w:spacing w:before="106" w:line="288" w:lineRule="exact"/>
        <w:ind w:right="5"/>
        <w:jc w:val="both"/>
      </w:pPr>
      <w:r w:rsidRPr="00C62205">
        <w:rPr>
          <w:rFonts w:ascii="Arial" w:hAnsi="Arial" w:cs="Arial"/>
          <w:sz w:val="24"/>
          <w:szCs w:val="24"/>
        </w:rPr>
        <w:t>Előnyösebb az önkormányzati tulajdonú telephely.</w:t>
      </w:r>
    </w:p>
    <w:p w:rsidR="0030718A" w:rsidRPr="00C62205" w:rsidRDefault="0030718A" w:rsidP="006920D4">
      <w:pPr>
        <w:shd w:val="clear" w:color="auto" w:fill="FFFFFF"/>
        <w:spacing w:before="254"/>
        <w:rPr>
          <w:rFonts w:ascii="Arial" w:hAnsi="Arial" w:cs="Arial"/>
        </w:rPr>
      </w:pPr>
      <w:r w:rsidRPr="00C62205">
        <w:rPr>
          <w:rFonts w:ascii="Arial" w:hAnsi="Arial" w:cs="Arial"/>
          <w:bCs/>
          <w:spacing w:val="-8"/>
          <w:sz w:val="24"/>
          <w:szCs w:val="24"/>
        </w:rPr>
        <w:t>Védőtávolságok</w:t>
      </w:r>
      <w:r>
        <w:rPr>
          <w:rFonts w:ascii="Arial" w:hAnsi="Arial" w:cs="Arial"/>
          <w:bCs/>
          <w:spacing w:val="-8"/>
          <w:sz w:val="24"/>
          <w:szCs w:val="24"/>
        </w:rPr>
        <w:t>:</w:t>
      </w:r>
    </w:p>
    <w:p w:rsidR="0030718A" w:rsidRPr="00C62205" w:rsidRDefault="0030718A" w:rsidP="00C62205">
      <w:pPr>
        <w:pStyle w:val="ListParagraph"/>
        <w:numPr>
          <w:ilvl w:val="0"/>
          <w:numId w:val="25"/>
        </w:numPr>
        <w:shd w:val="clear" w:color="auto" w:fill="FFFFFF"/>
        <w:spacing w:before="269" w:line="288" w:lineRule="exact"/>
        <w:ind w:right="10"/>
        <w:jc w:val="both"/>
        <w:rPr>
          <w:rFonts w:ascii="Arial" w:hAnsi="Arial" w:cs="Arial"/>
        </w:rPr>
      </w:pPr>
      <w:r w:rsidRPr="00C62205">
        <w:rPr>
          <w:rFonts w:ascii="Arial" w:hAnsi="Arial" w:cs="Arial"/>
          <w:spacing w:val="-5"/>
          <w:sz w:val="24"/>
          <w:szCs w:val="24"/>
        </w:rPr>
        <w:t xml:space="preserve">A hulladékbegyűjtő-udvarok kialakításának részletes feltételeiről szóló szabályozás nem ír elő </w:t>
      </w:r>
      <w:r w:rsidRPr="00C62205">
        <w:rPr>
          <w:rFonts w:ascii="Arial" w:hAnsi="Arial" w:cs="Arial"/>
          <w:sz w:val="24"/>
          <w:szCs w:val="24"/>
        </w:rPr>
        <w:t>védőtávolságot.</w:t>
      </w:r>
    </w:p>
    <w:p w:rsidR="0030718A" w:rsidRDefault="0030718A" w:rsidP="00C62205">
      <w:pPr>
        <w:shd w:val="clear" w:color="auto" w:fill="FFFFFF"/>
        <w:spacing w:line="288" w:lineRule="exact"/>
        <w:rPr>
          <w:rFonts w:ascii="Arial" w:hAnsi="Arial" w:cs="Arial"/>
          <w:bCs/>
          <w:spacing w:val="-9"/>
          <w:sz w:val="24"/>
          <w:szCs w:val="24"/>
        </w:rPr>
      </w:pPr>
      <w:bookmarkStart w:id="2" w:name="bookmark23"/>
    </w:p>
    <w:p w:rsidR="0030718A" w:rsidRDefault="0030718A" w:rsidP="00C62205">
      <w:pPr>
        <w:shd w:val="clear" w:color="auto" w:fill="FFFFFF"/>
        <w:spacing w:line="288" w:lineRule="exact"/>
        <w:rPr>
          <w:rFonts w:ascii="Arial" w:hAnsi="Arial" w:cs="Arial"/>
          <w:bCs/>
          <w:spacing w:val="-9"/>
          <w:sz w:val="24"/>
          <w:szCs w:val="24"/>
        </w:rPr>
      </w:pPr>
      <w:r w:rsidRPr="00C62205">
        <w:rPr>
          <w:rFonts w:ascii="Arial" w:hAnsi="Arial" w:cs="Arial"/>
          <w:bCs/>
          <w:spacing w:val="-9"/>
          <w:sz w:val="24"/>
          <w:szCs w:val="24"/>
        </w:rPr>
        <w:t>A</w:t>
      </w:r>
      <w:bookmarkEnd w:id="2"/>
      <w:r w:rsidRPr="00C62205">
        <w:rPr>
          <w:rFonts w:ascii="Arial" w:hAnsi="Arial" w:cs="Arial"/>
          <w:bCs/>
          <w:spacing w:val="-9"/>
          <w:sz w:val="24"/>
          <w:szCs w:val="24"/>
        </w:rPr>
        <w:t xml:space="preserve"> jogszabály által minimálisan megkövetelt műszaki felszerelések:</w:t>
      </w:r>
    </w:p>
    <w:p w:rsidR="0030718A" w:rsidRPr="00C62205" w:rsidRDefault="0030718A" w:rsidP="00C62205">
      <w:pPr>
        <w:shd w:val="clear" w:color="auto" w:fill="FFFFFF"/>
        <w:spacing w:line="288" w:lineRule="exact"/>
        <w:rPr>
          <w:rFonts w:ascii="Arial" w:hAnsi="Arial" w:cs="Arial"/>
          <w:bCs/>
          <w:spacing w:val="-9"/>
          <w:sz w:val="24"/>
          <w:szCs w:val="24"/>
        </w:rPr>
      </w:pPr>
    </w:p>
    <w:p w:rsidR="0030718A" w:rsidRPr="00C62205" w:rsidRDefault="0030718A" w:rsidP="00C62205">
      <w:pPr>
        <w:pStyle w:val="ListParagraph"/>
        <w:numPr>
          <w:ilvl w:val="0"/>
          <w:numId w:val="22"/>
        </w:numPr>
        <w:shd w:val="clear" w:color="auto" w:fill="FFFFFF"/>
        <w:tabs>
          <w:tab w:val="left" w:pos="427"/>
        </w:tabs>
        <w:spacing w:line="288" w:lineRule="exact"/>
        <w:rPr>
          <w:rFonts w:ascii="Arial" w:hAnsi="Arial" w:cs="Arial"/>
        </w:rPr>
      </w:pPr>
      <w:r w:rsidRPr="00C62205">
        <w:rPr>
          <w:rFonts w:ascii="Arial" w:hAnsi="Arial" w:cs="Arial"/>
          <w:spacing w:val="-8"/>
          <w:sz w:val="24"/>
          <w:szCs w:val="24"/>
        </w:rPr>
        <w:t xml:space="preserve">legalább </w:t>
      </w:r>
      <w:smartTag w:uri="urn:schemas-microsoft-com:office:smarttags" w:element="PersonName">
        <w:smartTag w:uri="urn:schemas-microsoft-com:office:smarttags" w:element="metricconverter">
          <w:smartTagPr>
            <w:attr w:name="ProductID" w:val="2 m"/>
          </w:smartTagPr>
          <w:r w:rsidRPr="00C62205">
            <w:rPr>
              <w:rFonts w:ascii="Arial" w:hAnsi="Arial" w:cs="Arial"/>
              <w:spacing w:val="-8"/>
              <w:sz w:val="24"/>
              <w:szCs w:val="24"/>
            </w:rPr>
            <w:t>2 m</w:t>
          </w:r>
        </w:smartTag>
      </w:smartTag>
      <w:r w:rsidRPr="00C62205">
        <w:rPr>
          <w:rFonts w:ascii="Arial" w:hAnsi="Arial" w:cs="Arial"/>
          <w:spacing w:val="-8"/>
          <w:sz w:val="24"/>
          <w:szCs w:val="24"/>
        </w:rPr>
        <w:t xml:space="preserve"> magas kerítés, zárható, a teherforgalom számára is megfelelő kapuval</w:t>
      </w:r>
    </w:p>
    <w:p w:rsidR="0030718A" w:rsidRPr="00C62205" w:rsidRDefault="0030718A" w:rsidP="00C62205">
      <w:pPr>
        <w:pStyle w:val="ListParagraph"/>
        <w:numPr>
          <w:ilvl w:val="0"/>
          <w:numId w:val="22"/>
        </w:numPr>
        <w:shd w:val="clear" w:color="auto" w:fill="FFFFFF"/>
        <w:tabs>
          <w:tab w:val="left" w:pos="427"/>
        </w:tabs>
        <w:spacing w:line="288" w:lineRule="exact"/>
        <w:rPr>
          <w:rFonts w:ascii="Arial" w:hAnsi="Arial" w:cs="Arial"/>
        </w:rPr>
      </w:pPr>
      <w:r w:rsidRPr="00C62205">
        <w:rPr>
          <w:rFonts w:ascii="Arial" w:hAnsi="Arial" w:cs="Arial"/>
          <w:spacing w:val="-7"/>
          <w:sz w:val="24"/>
          <w:szCs w:val="24"/>
        </w:rPr>
        <w:t>portaépület vagy konténer szociális helyiségekkel, fűtéssel, megfelelő kültéri és beltéri világítás</w:t>
      </w:r>
    </w:p>
    <w:p w:rsidR="0030718A" w:rsidRPr="00C62205" w:rsidRDefault="0030718A" w:rsidP="00C62205">
      <w:pPr>
        <w:pStyle w:val="ListParagraph"/>
        <w:numPr>
          <w:ilvl w:val="0"/>
          <w:numId w:val="22"/>
        </w:numPr>
        <w:shd w:val="clear" w:color="auto" w:fill="FFFFFF"/>
        <w:tabs>
          <w:tab w:val="left" w:pos="427"/>
        </w:tabs>
        <w:spacing w:line="288" w:lineRule="exact"/>
        <w:rPr>
          <w:rFonts w:ascii="Arial" w:hAnsi="Arial" w:cs="Arial"/>
        </w:rPr>
      </w:pPr>
      <w:r w:rsidRPr="00C62205">
        <w:rPr>
          <w:rFonts w:ascii="Arial" w:hAnsi="Arial" w:cs="Arial"/>
          <w:spacing w:val="-7"/>
          <w:sz w:val="24"/>
          <w:szCs w:val="24"/>
        </w:rPr>
        <w:t>szilárd burkolat az udvar területét lefedően egységes kialakítással</w:t>
      </w:r>
    </w:p>
    <w:p w:rsidR="0030718A" w:rsidRPr="00C62205" w:rsidRDefault="0030718A" w:rsidP="00C62205">
      <w:pPr>
        <w:pStyle w:val="ListParagraph"/>
        <w:numPr>
          <w:ilvl w:val="0"/>
          <w:numId w:val="22"/>
        </w:numPr>
        <w:shd w:val="clear" w:color="auto" w:fill="FFFFFF"/>
        <w:tabs>
          <w:tab w:val="left" w:pos="427"/>
        </w:tabs>
        <w:spacing w:line="288" w:lineRule="exact"/>
        <w:jc w:val="both"/>
        <w:rPr>
          <w:rFonts w:ascii="Arial" w:hAnsi="Arial" w:cs="Arial"/>
        </w:rPr>
      </w:pPr>
      <w:r w:rsidRPr="00C62205">
        <w:rPr>
          <w:rFonts w:ascii="Arial" w:hAnsi="Arial" w:cs="Arial"/>
          <w:spacing w:val="-1"/>
          <w:sz w:val="24"/>
          <w:szCs w:val="24"/>
        </w:rPr>
        <w:t xml:space="preserve">a telep közlekedési, edénytárolási és mozgatási területein, tehergépkocsik forgalmára </w:t>
      </w:r>
      <w:r w:rsidRPr="00C62205">
        <w:rPr>
          <w:rFonts w:ascii="Arial" w:hAnsi="Arial" w:cs="Arial"/>
          <w:spacing w:val="-4"/>
          <w:sz w:val="24"/>
          <w:szCs w:val="24"/>
        </w:rPr>
        <w:t xml:space="preserve">méretezett módon, a közlekedési útburkolati jelek felfestésével, csapadékvíz elvezetéssel,  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 w:rsidRPr="00C62205">
        <w:rPr>
          <w:rFonts w:ascii="Arial" w:hAnsi="Arial" w:cs="Arial"/>
          <w:spacing w:val="-3"/>
          <w:sz w:val="24"/>
          <w:szCs w:val="24"/>
        </w:rPr>
        <w:t>kültéri világítással, fedett-zárt tárolórész a begyűjtésre tervezett hulladék mennyiségére és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 w:rsidRPr="00C62205">
        <w:rPr>
          <w:rFonts w:ascii="Arial" w:hAnsi="Arial" w:cs="Arial"/>
          <w:sz w:val="24"/>
          <w:szCs w:val="24"/>
        </w:rPr>
        <w:t>minőségére méretezve</w:t>
      </w:r>
    </w:p>
    <w:p w:rsidR="0030718A" w:rsidRPr="00C62205" w:rsidRDefault="0030718A" w:rsidP="00C62205">
      <w:pPr>
        <w:pStyle w:val="ListParagraph"/>
        <w:numPr>
          <w:ilvl w:val="0"/>
          <w:numId w:val="22"/>
        </w:numPr>
        <w:shd w:val="clear" w:color="auto" w:fill="FFFFFF"/>
        <w:tabs>
          <w:tab w:val="left" w:pos="427"/>
        </w:tabs>
        <w:spacing w:line="288" w:lineRule="exact"/>
        <w:jc w:val="both"/>
        <w:rPr>
          <w:rFonts w:ascii="Arial" w:hAnsi="Arial" w:cs="Arial"/>
        </w:rPr>
      </w:pPr>
      <w:r w:rsidRPr="00C62205">
        <w:rPr>
          <w:rFonts w:ascii="Arial" w:hAnsi="Arial" w:cs="Arial"/>
          <w:spacing w:val="-3"/>
          <w:sz w:val="24"/>
          <w:szCs w:val="24"/>
        </w:rPr>
        <w:t>fedett-nyitott és/vagy kültéri tárolórész a begyűjtésre tervezett hulladék mennyiségére és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 w:rsidRPr="00C62205">
        <w:rPr>
          <w:rFonts w:ascii="Arial" w:hAnsi="Arial" w:cs="Arial"/>
          <w:spacing w:val="-4"/>
          <w:sz w:val="24"/>
          <w:szCs w:val="24"/>
        </w:rPr>
        <w:t>minőségére méretezve, a begyűjteni tervezett hulladék mennyiségétől és minőségétől függő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 w:rsidRPr="00C62205">
        <w:rPr>
          <w:rFonts w:ascii="Arial" w:hAnsi="Arial" w:cs="Arial"/>
          <w:spacing w:val="-5"/>
          <w:sz w:val="24"/>
          <w:szCs w:val="24"/>
        </w:rPr>
        <w:t>méretű és kialakítású, szabványos, zárt rendszerű edények (kuka, hordó, konténer), amelyek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 w:rsidRPr="00C62205">
        <w:rPr>
          <w:rFonts w:ascii="Arial" w:hAnsi="Arial" w:cs="Arial"/>
          <w:spacing w:val="-8"/>
          <w:sz w:val="24"/>
          <w:szCs w:val="24"/>
        </w:rPr>
        <w:t>kiválasztása során gondoskodni kell arról, hogy a szállítási eszközbe történő ürítésre alkalmasak</w:t>
      </w:r>
      <w:r w:rsidRPr="00C62205">
        <w:rPr>
          <w:rFonts w:ascii="Arial" w:hAnsi="Arial" w:cs="Arial"/>
          <w:spacing w:val="-8"/>
          <w:sz w:val="24"/>
          <w:szCs w:val="24"/>
        </w:rPr>
        <w:br/>
      </w:r>
      <w:r w:rsidRPr="00C62205">
        <w:rPr>
          <w:rFonts w:ascii="Arial" w:hAnsi="Arial" w:cs="Arial"/>
          <w:sz w:val="24"/>
          <w:szCs w:val="24"/>
        </w:rPr>
        <w:t>legyenek</w:t>
      </w:r>
    </w:p>
    <w:p w:rsidR="0030718A" w:rsidRPr="00C62205" w:rsidRDefault="0030718A" w:rsidP="00C62205">
      <w:pPr>
        <w:pStyle w:val="ListParagraph"/>
        <w:numPr>
          <w:ilvl w:val="0"/>
          <w:numId w:val="22"/>
        </w:numPr>
        <w:shd w:val="clear" w:color="auto" w:fill="FFFFFF"/>
        <w:tabs>
          <w:tab w:val="left" w:pos="427"/>
        </w:tabs>
        <w:spacing w:line="288" w:lineRule="exact"/>
        <w:rPr>
          <w:rFonts w:ascii="Arial" w:hAnsi="Arial" w:cs="Arial"/>
        </w:rPr>
      </w:pPr>
      <w:r w:rsidRPr="00C62205">
        <w:rPr>
          <w:rFonts w:ascii="Arial" w:hAnsi="Arial" w:cs="Arial"/>
          <w:spacing w:val="-7"/>
          <w:sz w:val="24"/>
          <w:szCs w:val="24"/>
        </w:rPr>
        <w:t>homoktároló, fűrészportároló, egyéb felszívató anyagok</w:t>
      </w:r>
    </w:p>
    <w:p w:rsidR="0030718A" w:rsidRPr="00C62205" w:rsidRDefault="0030718A" w:rsidP="00C62205">
      <w:pPr>
        <w:pStyle w:val="ListParagraph"/>
        <w:numPr>
          <w:ilvl w:val="0"/>
          <w:numId w:val="22"/>
        </w:numPr>
        <w:shd w:val="clear" w:color="auto" w:fill="FFFFFF"/>
        <w:spacing w:line="288" w:lineRule="exact"/>
        <w:rPr>
          <w:rFonts w:ascii="Arial" w:hAnsi="Arial" w:cs="Arial"/>
        </w:rPr>
      </w:pPr>
      <w:r w:rsidRPr="00C62205">
        <w:rPr>
          <w:rFonts w:ascii="Arial" w:hAnsi="Arial" w:cs="Arial"/>
          <w:spacing w:val="-8"/>
          <w:sz w:val="24"/>
          <w:szCs w:val="24"/>
        </w:rPr>
        <w:t>tűzoltó készülékek, kéziszerszámok, egyéni védőfelszerelések, telefon.</w:t>
      </w:r>
    </w:p>
    <w:p w:rsidR="0030718A" w:rsidRDefault="0030718A" w:rsidP="00C62205">
      <w:pPr>
        <w:shd w:val="clear" w:color="auto" w:fill="FFFFFF"/>
        <w:spacing w:before="96" w:line="288" w:lineRule="exact"/>
        <w:rPr>
          <w:rFonts w:ascii="Arial" w:hAnsi="Arial" w:cs="Arial"/>
          <w:bCs/>
          <w:spacing w:val="-8"/>
          <w:sz w:val="24"/>
          <w:szCs w:val="24"/>
        </w:rPr>
      </w:pPr>
      <w:bookmarkStart w:id="3" w:name="bookmark24"/>
      <w:r w:rsidRPr="00C62205">
        <w:rPr>
          <w:rFonts w:ascii="Arial" w:hAnsi="Arial" w:cs="Arial"/>
          <w:bCs/>
          <w:spacing w:val="-8"/>
          <w:sz w:val="24"/>
          <w:szCs w:val="24"/>
        </w:rPr>
        <w:t>T</w:t>
      </w:r>
      <w:bookmarkEnd w:id="3"/>
      <w:r w:rsidRPr="00C62205">
        <w:rPr>
          <w:rFonts w:ascii="Arial" w:hAnsi="Arial" w:cs="Arial"/>
          <w:bCs/>
          <w:spacing w:val="-8"/>
          <w:sz w:val="24"/>
          <w:szCs w:val="24"/>
        </w:rPr>
        <w:t>árolókra vonatkozó előírások</w:t>
      </w:r>
      <w:r>
        <w:rPr>
          <w:rFonts w:ascii="Arial" w:hAnsi="Arial" w:cs="Arial"/>
          <w:bCs/>
          <w:spacing w:val="-8"/>
          <w:sz w:val="24"/>
          <w:szCs w:val="24"/>
        </w:rPr>
        <w:t>:</w:t>
      </w:r>
    </w:p>
    <w:p w:rsidR="0030718A" w:rsidRPr="00C62205" w:rsidRDefault="0030718A" w:rsidP="00C62205">
      <w:pPr>
        <w:shd w:val="clear" w:color="auto" w:fill="FFFFFF"/>
        <w:spacing w:before="96" w:line="288" w:lineRule="exact"/>
        <w:rPr>
          <w:rFonts w:ascii="Arial" w:hAnsi="Arial" w:cs="Arial"/>
        </w:rPr>
      </w:pPr>
    </w:p>
    <w:p w:rsidR="0030718A" w:rsidRPr="00C62205" w:rsidRDefault="0030718A" w:rsidP="00C62205">
      <w:pPr>
        <w:pStyle w:val="ListParagraph"/>
        <w:numPr>
          <w:ilvl w:val="0"/>
          <w:numId w:val="23"/>
        </w:numPr>
        <w:shd w:val="clear" w:color="auto" w:fill="FFFFFF"/>
        <w:tabs>
          <w:tab w:val="left" w:pos="422"/>
        </w:tabs>
        <w:spacing w:line="288" w:lineRule="exact"/>
        <w:jc w:val="both"/>
        <w:rPr>
          <w:rFonts w:ascii="Arial" w:hAnsi="Arial" w:cs="Arial"/>
        </w:rPr>
      </w:pPr>
      <w:r w:rsidRPr="00C62205">
        <w:rPr>
          <w:rFonts w:ascii="Arial" w:hAnsi="Arial" w:cs="Arial"/>
          <w:spacing w:val="-4"/>
          <w:sz w:val="24"/>
          <w:szCs w:val="24"/>
        </w:rPr>
        <w:t>Szinte minden hulladéktípus másfajta, erre a célra szabványosított gyűjtőedényt vagy tároló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 w:rsidRPr="00C62205">
        <w:rPr>
          <w:rFonts w:ascii="Arial" w:hAnsi="Arial" w:cs="Arial"/>
          <w:spacing w:val="-3"/>
          <w:sz w:val="24"/>
          <w:szCs w:val="24"/>
        </w:rPr>
        <w:t>konténert igényel</w:t>
      </w:r>
      <w:r>
        <w:rPr>
          <w:rFonts w:ascii="Arial" w:hAnsi="Arial" w:cs="Arial"/>
          <w:spacing w:val="-3"/>
          <w:sz w:val="24"/>
          <w:szCs w:val="24"/>
        </w:rPr>
        <w:t>.</w:t>
      </w:r>
      <w:r w:rsidRPr="00C62205">
        <w:rPr>
          <w:rFonts w:ascii="Arial" w:hAnsi="Arial" w:cs="Arial"/>
          <w:spacing w:val="-9"/>
          <w:sz w:val="24"/>
          <w:szCs w:val="24"/>
        </w:rPr>
        <w:t xml:space="preserve"> Bizonyos hulladékokat eső- és napsugárzás mentesen kell tárolni, másoknál csak az a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 w:rsidRPr="00C62205">
        <w:rPr>
          <w:rFonts w:ascii="Arial" w:hAnsi="Arial" w:cs="Arial"/>
          <w:spacing w:val="-8"/>
          <w:sz w:val="24"/>
          <w:szCs w:val="24"/>
        </w:rPr>
        <w:t>fontos, hogy a szél ne tudja széthordani, illetve kutyák és egyéb állatok ne férjenek hozzá.</w:t>
      </w:r>
    </w:p>
    <w:p w:rsidR="0030718A" w:rsidRPr="00C62205" w:rsidRDefault="0030718A" w:rsidP="00C62205">
      <w:pPr>
        <w:pStyle w:val="ListParagraph"/>
        <w:numPr>
          <w:ilvl w:val="0"/>
          <w:numId w:val="23"/>
        </w:numPr>
        <w:shd w:val="clear" w:color="auto" w:fill="FFFFFF"/>
        <w:tabs>
          <w:tab w:val="left" w:pos="422"/>
        </w:tabs>
        <w:spacing w:line="288" w:lineRule="exact"/>
        <w:ind w:right="5"/>
        <w:jc w:val="both"/>
        <w:rPr>
          <w:rFonts w:ascii="Arial" w:hAnsi="Arial" w:cs="Arial"/>
          <w:spacing w:val="-1"/>
          <w:sz w:val="24"/>
          <w:szCs w:val="24"/>
        </w:rPr>
      </w:pPr>
      <w:r w:rsidRPr="00C62205">
        <w:rPr>
          <w:rFonts w:ascii="Arial" w:hAnsi="Arial" w:cs="Arial"/>
          <w:spacing w:val="-4"/>
          <w:sz w:val="24"/>
          <w:szCs w:val="24"/>
        </w:rPr>
        <w:t xml:space="preserve">Veszélyes hulladék begyűjtése zárt építményben vagy konténerben, illetve nyílt téren kettős </w:t>
      </w:r>
      <w:r w:rsidRPr="00C62205">
        <w:rPr>
          <w:rFonts w:ascii="Arial" w:hAnsi="Arial" w:cs="Arial"/>
          <w:spacing w:val="-3"/>
          <w:sz w:val="24"/>
          <w:szCs w:val="24"/>
        </w:rPr>
        <w:t>falú vagy kármentővel felszerelt, zárható gyűjtőedényben vagy konténerben végezhető</w:t>
      </w:r>
    </w:p>
    <w:p w:rsidR="0030718A" w:rsidRPr="00C62205" w:rsidRDefault="0030718A" w:rsidP="00C62205">
      <w:pPr>
        <w:pStyle w:val="ListParagraph"/>
        <w:numPr>
          <w:ilvl w:val="0"/>
          <w:numId w:val="23"/>
        </w:numPr>
        <w:shd w:val="clear" w:color="auto" w:fill="FFFFFF"/>
        <w:tabs>
          <w:tab w:val="left" w:pos="422"/>
        </w:tabs>
        <w:spacing w:line="288" w:lineRule="exact"/>
        <w:ind w:right="5"/>
        <w:jc w:val="both"/>
        <w:rPr>
          <w:rFonts w:ascii="Arial" w:hAnsi="Arial" w:cs="Arial"/>
        </w:rPr>
      </w:pPr>
      <w:r w:rsidRPr="00C62205">
        <w:rPr>
          <w:rFonts w:ascii="Arial" w:hAnsi="Arial" w:cs="Arial"/>
          <w:spacing w:val="-1"/>
          <w:sz w:val="24"/>
          <w:szCs w:val="24"/>
        </w:rPr>
        <w:t xml:space="preserve">A begyűjtött hulladék - a biológiailag lebomló hulladék kivételével - az átvétel időpontjától </w:t>
      </w:r>
      <w:r w:rsidRPr="00C62205">
        <w:rPr>
          <w:rFonts w:ascii="Arial" w:hAnsi="Arial" w:cs="Arial"/>
          <w:sz w:val="24"/>
          <w:szCs w:val="24"/>
        </w:rPr>
        <w:t>számított 1 évig tartható a hulladékgyűjtő udvaron.</w:t>
      </w:r>
    </w:p>
    <w:p w:rsidR="0030718A" w:rsidRPr="00341B1C" w:rsidRDefault="0030718A" w:rsidP="00341B1C">
      <w:pPr>
        <w:shd w:val="clear" w:color="auto" w:fill="FFFFFF"/>
        <w:spacing w:before="259"/>
        <w:rPr>
          <w:rFonts w:ascii="Arial" w:hAnsi="Arial" w:cs="Arial"/>
        </w:rPr>
      </w:pPr>
      <w:bookmarkStart w:id="4" w:name="bookmark25"/>
      <w:r w:rsidRPr="00341B1C">
        <w:rPr>
          <w:rFonts w:ascii="Arial" w:hAnsi="Arial" w:cs="Arial"/>
          <w:bCs/>
          <w:spacing w:val="-10"/>
          <w:sz w:val="24"/>
          <w:szCs w:val="24"/>
        </w:rPr>
        <w:t>L</w:t>
      </w:r>
      <w:bookmarkEnd w:id="4"/>
      <w:r w:rsidRPr="00341B1C">
        <w:rPr>
          <w:rFonts w:ascii="Arial" w:hAnsi="Arial" w:cs="Arial"/>
          <w:bCs/>
          <w:spacing w:val="-10"/>
          <w:sz w:val="24"/>
          <w:szCs w:val="24"/>
        </w:rPr>
        <w:t>étesítés engedélyezése</w:t>
      </w:r>
      <w:r>
        <w:rPr>
          <w:rFonts w:ascii="Arial" w:hAnsi="Arial" w:cs="Arial"/>
          <w:bCs/>
          <w:spacing w:val="-10"/>
          <w:sz w:val="24"/>
          <w:szCs w:val="24"/>
        </w:rPr>
        <w:t>:</w:t>
      </w:r>
    </w:p>
    <w:p w:rsidR="0030718A" w:rsidRPr="00341B1C" w:rsidRDefault="0030718A" w:rsidP="00C62205">
      <w:pPr>
        <w:pStyle w:val="ListParagraph"/>
        <w:numPr>
          <w:ilvl w:val="0"/>
          <w:numId w:val="23"/>
        </w:numPr>
        <w:shd w:val="clear" w:color="auto" w:fill="FFFFFF"/>
        <w:spacing w:before="106" w:line="288" w:lineRule="exact"/>
        <w:ind w:right="5"/>
        <w:jc w:val="both"/>
        <w:rPr>
          <w:rFonts w:ascii="Arial" w:hAnsi="Arial" w:cs="Arial"/>
        </w:rPr>
      </w:pPr>
      <w:r w:rsidRPr="00341B1C">
        <w:rPr>
          <w:rFonts w:ascii="Arial" w:hAnsi="Arial" w:cs="Arial"/>
          <w:spacing w:val="-7"/>
          <w:sz w:val="24"/>
          <w:szCs w:val="24"/>
        </w:rPr>
        <w:t xml:space="preserve">Amennyiben a hulladékgyűjtő udvar létesítése, kialakítása érdekében építési kivitelezésre kerül sor, </w:t>
      </w:r>
      <w:r w:rsidRPr="00341B1C">
        <w:rPr>
          <w:rFonts w:ascii="Arial" w:hAnsi="Arial" w:cs="Arial"/>
          <w:spacing w:val="-8"/>
          <w:sz w:val="24"/>
          <w:szCs w:val="24"/>
        </w:rPr>
        <w:t xml:space="preserve">az építési beruházásokat, majd a használatba vételt hatósági eljárás keretében engedélyeztetni kell. </w:t>
      </w:r>
      <w:r w:rsidRPr="00341B1C">
        <w:rPr>
          <w:rFonts w:ascii="Arial" w:hAnsi="Arial" w:cs="Arial"/>
          <w:sz w:val="24"/>
          <w:szCs w:val="24"/>
        </w:rPr>
        <w:t>Az elsőfokú építési hatóság az illetékes jegyző.</w:t>
      </w:r>
    </w:p>
    <w:p w:rsidR="0030718A" w:rsidRDefault="0030718A" w:rsidP="00341B1C">
      <w:pPr>
        <w:shd w:val="clear" w:color="auto" w:fill="FFFFFF"/>
        <w:spacing w:before="96"/>
        <w:rPr>
          <w:rFonts w:ascii="Arial" w:hAnsi="Arial" w:cs="Arial"/>
          <w:bCs/>
          <w:spacing w:val="-7"/>
          <w:sz w:val="24"/>
          <w:szCs w:val="24"/>
        </w:rPr>
      </w:pPr>
      <w:bookmarkStart w:id="5" w:name="bookmark26"/>
      <w:r w:rsidRPr="00341B1C">
        <w:rPr>
          <w:rFonts w:ascii="Arial" w:hAnsi="Arial" w:cs="Arial"/>
          <w:bCs/>
          <w:spacing w:val="-7"/>
          <w:sz w:val="24"/>
          <w:szCs w:val="24"/>
        </w:rPr>
        <w:t>M</w:t>
      </w:r>
      <w:bookmarkEnd w:id="5"/>
      <w:r w:rsidRPr="00341B1C">
        <w:rPr>
          <w:rFonts w:ascii="Arial" w:hAnsi="Arial" w:cs="Arial"/>
          <w:bCs/>
          <w:spacing w:val="-7"/>
          <w:sz w:val="24"/>
          <w:szCs w:val="24"/>
        </w:rPr>
        <w:t>űködtetés engedélyezése</w:t>
      </w:r>
      <w:r>
        <w:rPr>
          <w:rFonts w:ascii="Arial" w:hAnsi="Arial" w:cs="Arial"/>
          <w:bCs/>
          <w:spacing w:val="-7"/>
          <w:sz w:val="24"/>
          <w:szCs w:val="24"/>
        </w:rPr>
        <w:t>:</w:t>
      </w:r>
    </w:p>
    <w:p w:rsidR="0030718A" w:rsidRPr="00341B1C" w:rsidRDefault="0030718A" w:rsidP="00341B1C">
      <w:pPr>
        <w:shd w:val="clear" w:color="auto" w:fill="FFFFFF"/>
        <w:spacing w:before="96"/>
        <w:rPr>
          <w:rFonts w:ascii="Arial" w:hAnsi="Arial" w:cs="Arial"/>
        </w:rPr>
      </w:pPr>
    </w:p>
    <w:p w:rsidR="0030718A" w:rsidRPr="00341B1C" w:rsidRDefault="0030718A" w:rsidP="00341B1C">
      <w:pPr>
        <w:pStyle w:val="ListParagraph"/>
        <w:numPr>
          <w:ilvl w:val="0"/>
          <w:numId w:val="23"/>
        </w:numPr>
        <w:shd w:val="clear" w:color="auto" w:fill="FFFFFF"/>
        <w:spacing w:line="269" w:lineRule="exact"/>
        <w:ind w:left="777" w:hanging="357"/>
        <w:jc w:val="both"/>
        <w:rPr>
          <w:rFonts w:ascii="Arial" w:hAnsi="Arial" w:cs="Arial"/>
        </w:rPr>
      </w:pPr>
      <w:r w:rsidRPr="00341B1C">
        <w:rPr>
          <w:rFonts w:ascii="Arial" w:hAnsi="Arial" w:cs="Arial"/>
          <w:spacing w:val="-8"/>
          <w:sz w:val="24"/>
          <w:szCs w:val="24"/>
        </w:rPr>
        <w:t xml:space="preserve">A hulladékudvar </w:t>
      </w:r>
      <w:r w:rsidRPr="00341B1C">
        <w:rPr>
          <w:rFonts w:ascii="Arial" w:hAnsi="Arial" w:cs="Arial"/>
          <w:bCs/>
          <w:spacing w:val="-8"/>
          <w:sz w:val="24"/>
          <w:szCs w:val="24"/>
        </w:rPr>
        <w:t xml:space="preserve">működtetése </w:t>
      </w:r>
      <w:r w:rsidRPr="00341B1C">
        <w:rPr>
          <w:rFonts w:ascii="Arial" w:hAnsi="Arial" w:cs="Arial"/>
          <w:spacing w:val="-8"/>
          <w:sz w:val="24"/>
          <w:szCs w:val="24"/>
        </w:rPr>
        <w:t xml:space="preserve">- kizárólag nem veszélyes hulladékok gyűjtése és előkezelése esetén </w:t>
      </w:r>
      <w:r w:rsidRPr="00341B1C">
        <w:rPr>
          <w:rFonts w:ascii="Arial" w:hAnsi="Arial" w:cs="Arial"/>
          <w:spacing w:val="-4"/>
          <w:sz w:val="24"/>
          <w:szCs w:val="24"/>
        </w:rPr>
        <w:t>- bejelentéshez kötött tevékenység. Ennek megfelelően a tevékenység folytatója a tevékenység megkezdése előtt köteles a telep fekvése szerint illeté</w:t>
      </w:r>
      <w:r>
        <w:rPr>
          <w:rFonts w:ascii="Arial" w:hAnsi="Arial" w:cs="Arial"/>
          <w:spacing w:val="-4"/>
          <w:sz w:val="24"/>
          <w:szCs w:val="24"/>
        </w:rPr>
        <w:t>kes</w:t>
      </w:r>
      <w:r w:rsidRPr="00341B1C">
        <w:rPr>
          <w:rFonts w:ascii="Arial" w:hAnsi="Arial" w:cs="Arial"/>
          <w:spacing w:val="-4"/>
          <w:sz w:val="24"/>
          <w:szCs w:val="24"/>
        </w:rPr>
        <w:t xml:space="preserve"> önkormányzat jegyzőjénél írásban bejelenteni a </w:t>
      </w:r>
      <w:r w:rsidRPr="00341B1C">
        <w:rPr>
          <w:rFonts w:ascii="Arial" w:hAnsi="Arial" w:cs="Arial"/>
          <w:sz w:val="24"/>
          <w:szCs w:val="24"/>
        </w:rPr>
        <w:t>folytatni kívánt tevékenységet.</w:t>
      </w:r>
      <w:r w:rsidRPr="00341B1C">
        <w:rPr>
          <w:rFonts w:ascii="Arial" w:hAnsi="Arial" w:cs="Arial"/>
        </w:rPr>
        <w:t xml:space="preserve"> </w:t>
      </w:r>
    </w:p>
    <w:p w:rsidR="0030718A" w:rsidRPr="00341B1C" w:rsidRDefault="0030718A" w:rsidP="00C62205">
      <w:pPr>
        <w:pStyle w:val="ListParagraph"/>
        <w:numPr>
          <w:ilvl w:val="0"/>
          <w:numId w:val="23"/>
        </w:numPr>
        <w:shd w:val="clear" w:color="auto" w:fill="FFFFFF"/>
        <w:spacing w:before="216" w:line="288" w:lineRule="exact"/>
        <w:jc w:val="both"/>
        <w:rPr>
          <w:rFonts w:ascii="Arial" w:hAnsi="Arial" w:cs="Arial"/>
        </w:rPr>
      </w:pPr>
      <w:r w:rsidRPr="00341B1C">
        <w:rPr>
          <w:rFonts w:ascii="Arial" w:hAnsi="Arial" w:cs="Arial"/>
          <w:spacing w:val="-9"/>
          <w:sz w:val="24"/>
          <w:szCs w:val="24"/>
        </w:rPr>
        <w:t xml:space="preserve">A hulladékok (ideértve a veszélyes, és nem-veszélyes hulladékokat egyaránt) </w:t>
      </w:r>
      <w:r w:rsidRPr="00341B1C">
        <w:rPr>
          <w:rFonts w:ascii="Arial" w:hAnsi="Arial" w:cs="Arial"/>
          <w:bCs/>
          <w:spacing w:val="-9"/>
          <w:sz w:val="24"/>
          <w:szCs w:val="24"/>
        </w:rPr>
        <w:t xml:space="preserve">gyűjtése, begyűjtése, </w:t>
      </w:r>
      <w:r w:rsidRPr="00341B1C">
        <w:rPr>
          <w:rFonts w:ascii="Arial" w:hAnsi="Arial" w:cs="Arial"/>
          <w:bCs/>
          <w:spacing w:val="-4"/>
          <w:sz w:val="24"/>
          <w:szCs w:val="24"/>
        </w:rPr>
        <w:t>átvétele, tárolása</w:t>
      </w:r>
      <w:r w:rsidRPr="00341B1C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341B1C">
        <w:rPr>
          <w:rFonts w:ascii="Arial" w:hAnsi="Arial" w:cs="Arial"/>
          <w:spacing w:val="-4"/>
          <w:sz w:val="24"/>
          <w:szCs w:val="24"/>
        </w:rPr>
        <w:t xml:space="preserve">esetén szükséges a környezetvédelmi hatóságtól hulladékkezelési engedélyt </w:t>
      </w:r>
      <w:r w:rsidRPr="00341B1C">
        <w:rPr>
          <w:rFonts w:ascii="Arial" w:hAnsi="Arial" w:cs="Arial"/>
          <w:sz w:val="24"/>
          <w:szCs w:val="24"/>
        </w:rPr>
        <w:t>beszerezni.</w:t>
      </w:r>
    </w:p>
    <w:p w:rsidR="0030718A" w:rsidRDefault="0030718A" w:rsidP="00341B1C">
      <w:pPr>
        <w:shd w:val="clear" w:color="auto" w:fill="FFFFFF"/>
        <w:spacing w:before="96"/>
        <w:rPr>
          <w:rFonts w:ascii="Arial" w:hAnsi="Arial" w:cs="Arial"/>
          <w:bCs/>
          <w:spacing w:val="-9"/>
          <w:sz w:val="24"/>
          <w:szCs w:val="24"/>
        </w:rPr>
      </w:pPr>
      <w:bookmarkStart w:id="6" w:name="bookmark28"/>
      <w:r w:rsidRPr="00341B1C">
        <w:rPr>
          <w:rFonts w:ascii="Arial" w:hAnsi="Arial" w:cs="Arial"/>
          <w:bCs/>
          <w:spacing w:val="-9"/>
          <w:sz w:val="24"/>
          <w:szCs w:val="24"/>
        </w:rPr>
        <w:t>S</w:t>
      </w:r>
      <w:bookmarkEnd w:id="6"/>
      <w:r w:rsidRPr="00341B1C">
        <w:rPr>
          <w:rFonts w:ascii="Arial" w:hAnsi="Arial" w:cs="Arial"/>
          <w:bCs/>
          <w:spacing w:val="-9"/>
          <w:sz w:val="24"/>
          <w:szCs w:val="24"/>
        </w:rPr>
        <w:t>zállítás engedélyezése:</w:t>
      </w:r>
    </w:p>
    <w:p w:rsidR="0030718A" w:rsidRPr="00341B1C" w:rsidRDefault="0030718A" w:rsidP="00341B1C">
      <w:pPr>
        <w:shd w:val="clear" w:color="auto" w:fill="FFFFFF"/>
        <w:spacing w:before="96"/>
        <w:rPr>
          <w:rFonts w:ascii="Arial" w:hAnsi="Arial" w:cs="Arial"/>
        </w:rPr>
      </w:pPr>
    </w:p>
    <w:p w:rsidR="0030718A" w:rsidRPr="002E0E69" w:rsidRDefault="0030718A" w:rsidP="00C62205">
      <w:pPr>
        <w:pStyle w:val="ListParagraph"/>
        <w:numPr>
          <w:ilvl w:val="0"/>
          <w:numId w:val="23"/>
        </w:numPr>
        <w:shd w:val="clear" w:color="auto" w:fill="FFFFFF"/>
        <w:tabs>
          <w:tab w:val="left" w:pos="422"/>
        </w:tabs>
        <w:spacing w:line="288" w:lineRule="exact"/>
        <w:ind w:right="5"/>
        <w:jc w:val="both"/>
        <w:rPr>
          <w:rFonts w:ascii="Arial" w:hAnsi="Arial" w:cs="Arial"/>
        </w:rPr>
      </w:pPr>
      <w:r w:rsidRPr="00341B1C">
        <w:rPr>
          <w:rFonts w:ascii="Arial" w:hAnsi="Arial" w:cs="Arial"/>
          <w:sz w:val="24"/>
          <w:szCs w:val="24"/>
        </w:rPr>
        <w:t xml:space="preserve">A gazdálkodó szervezetek által üzletszerűen végzett hulladékszállítási tevékenység a </w:t>
      </w:r>
      <w:r w:rsidRPr="00341B1C">
        <w:rPr>
          <w:rFonts w:ascii="Arial" w:hAnsi="Arial" w:cs="Arial"/>
          <w:spacing w:val="-4"/>
          <w:sz w:val="24"/>
          <w:szCs w:val="24"/>
        </w:rPr>
        <w:t xml:space="preserve">környezetvédelmi felügyelőség engedélyével végezhető. A szállító, illetve a begyűjtő csak olyan </w:t>
      </w:r>
      <w:r w:rsidRPr="00341B1C">
        <w:rPr>
          <w:rFonts w:ascii="Arial" w:hAnsi="Arial" w:cs="Arial"/>
          <w:spacing w:val="-3"/>
          <w:sz w:val="24"/>
          <w:szCs w:val="24"/>
        </w:rPr>
        <w:t xml:space="preserve">veszélyes hulladékot szállíthat, amelyre az engedélye feljogosítja, és amelyre vonatkozik a </w:t>
      </w:r>
      <w:r w:rsidRPr="00341B1C">
        <w:rPr>
          <w:rFonts w:ascii="Arial" w:hAnsi="Arial" w:cs="Arial"/>
          <w:sz w:val="24"/>
          <w:szCs w:val="24"/>
        </w:rPr>
        <w:t>szerződése.</w:t>
      </w:r>
    </w:p>
    <w:p w:rsidR="0030718A" w:rsidRPr="002E0E69" w:rsidRDefault="0030718A" w:rsidP="002E0E69">
      <w:pPr>
        <w:shd w:val="clear" w:color="auto" w:fill="FFFFFF"/>
        <w:tabs>
          <w:tab w:val="left" w:pos="422"/>
        </w:tabs>
        <w:spacing w:line="288" w:lineRule="exact"/>
        <w:ind w:right="5"/>
        <w:jc w:val="both"/>
        <w:rPr>
          <w:rFonts w:ascii="Arial" w:hAnsi="Arial" w:cs="Arial"/>
        </w:rPr>
      </w:pPr>
    </w:p>
    <w:p w:rsidR="0030718A" w:rsidRPr="002E0E69" w:rsidRDefault="0030718A" w:rsidP="002E0E69">
      <w:pPr>
        <w:shd w:val="clear" w:color="auto" w:fill="FFFFFF"/>
        <w:tabs>
          <w:tab w:val="left" w:pos="422"/>
        </w:tabs>
        <w:spacing w:line="288" w:lineRule="exact"/>
        <w:ind w:right="5"/>
        <w:jc w:val="both"/>
        <w:rPr>
          <w:rFonts w:ascii="Arial" w:hAnsi="Arial" w:cs="Arial"/>
          <w:sz w:val="24"/>
          <w:szCs w:val="24"/>
        </w:rPr>
      </w:pPr>
      <w:r w:rsidRPr="002E0E69">
        <w:rPr>
          <w:rFonts w:ascii="Arial" w:hAnsi="Arial" w:cs="Arial"/>
          <w:sz w:val="24"/>
          <w:szCs w:val="24"/>
        </w:rPr>
        <w:t>A felsoroltakból látható, hogy a hulladékudvar létesítése sok műszaki, engedélyezési kérdést vet fel.</w:t>
      </w: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Zalaispa Társulás a projekt kialakítása idején Hévízre hulladékudvar létesítését tervezte, melyre azonban pénzügyi fedezet hiányában nem kerülhetett sor.</w:t>
      </w: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2013. január 1. napjától a hulladékgazdálkodási közszolgáltatást a Zalaispa Zrt látja el. A közszolgáltatóval kötött közszolgáltatási szerződés előkészítése során újra felmerült a hulladékudvar létesítés lehetősége, mégpedig a Zalaispa Zrt finanszírozásában. Feltétele az volt, hogy találjunk a város területén alkalmas helyet.</w:t>
      </w: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Zalaispa szakembereivel bejártuk  szóba jöhető helyszíneket.</w:t>
      </w: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Ezek:</w:t>
      </w:r>
    </w:p>
    <w:p w:rsidR="0030718A" w:rsidRDefault="0030718A" w:rsidP="008E7ADB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Árpád utca volt sírköves műhely területe: a területe mérete nem alkalmas a hulladékudvar elhelyezésére mérete miatt,</w:t>
      </w:r>
    </w:p>
    <w:p w:rsidR="0030718A" w:rsidRDefault="0030718A" w:rsidP="008E7ADB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volt gázcsere telep helyszíne:  mérete alkalmassá tenné, idegen tulajdonban van de megszerezhető, mivel eladó. Kizáró ok a Balaton Törvény-ben meghatározott magterületi, ökológiai folyosó a területen megy keresztül, így engedély a hulladékudvarra nem adható ki,</w:t>
      </w:r>
    </w:p>
    <w:p w:rsidR="0030718A" w:rsidRDefault="0030718A" w:rsidP="008E7ADB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Római utca végén található felhagyott szennyvíztelep, ami szintén idegen terület, hatalmas rekultivációs költséggel lehetne alkalmassá tenni.</w:t>
      </w:r>
    </w:p>
    <w:p w:rsidR="0030718A" w:rsidRDefault="0030718A" w:rsidP="008E7ADB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Zrínyi utcai Gamesz telephely szintén nem alkalmas, mivel itt a közeljövőben telephelybővítésre kerül sor kiváltandó a Szálka telephelyen elfoglalt épületek, melyek az Egregyi Turisztikai Attrakció projekt részét képezi.</w:t>
      </w:r>
    </w:p>
    <w:p w:rsidR="0030718A" w:rsidRDefault="0030718A" w:rsidP="008E7ADB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8E7A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város területét vizsgálva megállapítható, hogy belterületen alkalmas ingatlan nem áll rendelkezésre.  </w:t>
      </w:r>
    </w:p>
    <w:p w:rsidR="0030718A" w:rsidRDefault="0030718A" w:rsidP="008E7A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műszaki, telepítési követelményeknek megfelelő terület így csak külterületen képzelhető el, a szóba jöhető térség a Kisfaludy utca nyugati külterületi része, illetve a Négyszög major környezete. </w:t>
      </w:r>
    </w:p>
    <w:p w:rsidR="0030718A" w:rsidRDefault="0030718A" w:rsidP="0081418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Ezek a területek a szabályozási terv szerint Má-3  övezeti besorolás alá esnek.</w:t>
      </w:r>
    </w:p>
    <w:p w:rsidR="0030718A" w:rsidRPr="00814186" w:rsidRDefault="0030718A" w:rsidP="0081418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Ebben az övezetben</w:t>
      </w:r>
      <w:r w:rsidRPr="0081418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 jelenlegi besorolás szerint</w:t>
      </w:r>
      <w:r w:rsidRPr="00814186">
        <w:rPr>
          <w:rFonts w:ascii="Arial" w:hAnsi="Arial" w:cs="Arial"/>
          <w:sz w:val="24"/>
          <w:szCs w:val="24"/>
        </w:rPr>
        <w:t xml:space="preserve">: </w:t>
      </w:r>
    </w:p>
    <w:p w:rsidR="0030718A" w:rsidRPr="00814186" w:rsidRDefault="0030718A" w:rsidP="00814186">
      <w:pPr>
        <w:autoSpaceDE w:val="0"/>
        <w:autoSpaceDN w:val="0"/>
        <w:adjustRightInd w:val="0"/>
        <w:ind w:firstLine="204"/>
        <w:jc w:val="both"/>
        <w:outlineLvl w:val="0"/>
        <w:rPr>
          <w:rFonts w:ascii="Arial" w:hAnsi="Arial" w:cs="Arial"/>
          <w:sz w:val="24"/>
          <w:szCs w:val="24"/>
        </w:rPr>
      </w:pPr>
      <w:r w:rsidRPr="00814186">
        <w:rPr>
          <w:rFonts w:ascii="Arial" w:hAnsi="Arial" w:cs="Arial"/>
          <w:sz w:val="24"/>
          <w:szCs w:val="24"/>
        </w:rPr>
        <w:t>- a művelési ág váltás, illetve más célú hasznosítás csak az adottságoknak megfelelő termelési szerkezet, tájhasználat kialakítása, illetve a tájkarakter erősítése, valamint közmű és közút építése érdekében engedélyezhető,</w:t>
      </w:r>
    </w:p>
    <w:p w:rsidR="0030718A" w:rsidRPr="00814186" w:rsidRDefault="0030718A" w:rsidP="00814186">
      <w:pPr>
        <w:autoSpaceDE w:val="0"/>
        <w:autoSpaceDN w:val="0"/>
        <w:adjustRightInd w:val="0"/>
        <w:ind w:firstLine="204"/>
        <w:jc w:val="both"/>
        <w:outlineLvl w:val="0"/>
        <w:rPr>
          <w:rFonts w:ascii="Arial" w:hAnsi="Arial" w:cs="Arial"/>
          <w:sz w:val="24"/>
          <w:szCs w:val="24"/>
        </w:rPr>
      </w:pPr>
      <w:r w:rsidRPr="00814186">
        <w:rPr>
          <w:rFonts w:ascii="Arial" w:hAnsi="Arial" w:cs="Arial"/>
          <w:sz w:val="24"/>
          <w:szCs w:val="24"/>
        </w:rPr>
        <w:t>- a kialakult geomorfológiai formák megőrzendők,</w:t>
      </w:r>
    </w:p>
    <w:p w:rsidR="0030718A" w:rsidRPr="00814186" w:rsidRDefault="0030718A" w:rsidP="00814186">
      <w:pPr>
        <w:autoSpaceDE w:val="0"/>
        <w:autoSpaceDN w:val="0"/>
        <w:adjustRightInd w:val="0"/>
        <w:ind w:firstLine="204"/>
        <w:jc w:val="both"/>
        <w:outlineLvl w:val="0"/>
        <w:rPr>
          <w:rFonts w:ascii="Arial" w:hAnsi="Arial" w:cs="Arial"/>
          <w:sz w:val="24"/>
          <w:szCs w:val="24"/>
        </w:rPr>
      </w:pPr>
      <w:r w:rsidRPr="00814186">
        <w:rPr>
          <w:rFonts w:ascii="Arial" w:hAnsi="Arial" w:cs="Arial"/>
          <w:sz w:val="24"/>
          <w:szCs w:val="24"/>
        </w:rPr>
        <w:t xml:space="preserve">- új üzemanyagtöltő állomás, </w:t>
      </w:r>
      <w:r w:rsidRPr="00814186">
        <w:rPr>
          <w:rFonts w:ascii="Arial" w:hAnsi="Arial" w:cs="Arial"/>
          <w:i/>
          <w:sz w:val="24"/>
          <w:szCs w:val="24"/>
        </w:rPr>
        <w:t xml:space="preserve">hulladéklerakó, </w:t>
      </w:r>
      <w:r w:rsidRPr="00814186">
        <w:rPr>
          <w:rFonts w:ascii="Arial" w:hAnsi="Arial" w:cs="Arial"/>
          <w:i/>
          <w:sz w:val="24"/>
          <w:szCs w:val="24"/>
          <w:u w:val="single"/>
        </w:rPr>
        <w:t>hulladéktároló telep</w:t>
      </w:r>
      <w:r w:rsidRPr="00814186">
        <w:rPr>
          <w:rFonts w:ascii="Arial" w:hAnsi="Arial" w:cs="Arial"/>
          <w:i/>
          <w:sz w:val="24"/>
          <w:szCs w:val="24"/>
        </w:rPr>
        <w:t xml:space="preserve">, valamint hulladékártalmatlanító - kivéve a biológiailag lebomló szerves anyagok lebontását és további felhasználásra alkalmassá tételét végző telepek (komposztüzemek), továbbá hulladékátrakó állomás - </w:t>
      </w:r>
      <w:r w:rsidRPr="00814186">
        <w:rPr>
          <w:rFonts w:ascii="Arial" w:hAnsi="Arial" w:cs="Arial"/>
          <w:i/>
          <w:sz w:val="24"/>
          <w:szCs w:val="24"/>
          <w:u w:val="single"/>
        </w:rPr>
        <w:t>nem létesíthető</w:t>
      </w:r>
      <w:r w:rsidRPr="00814186">
        <w:rPr>
          <w:rFonts w:ascii="Arial" w:hAnsi="Arial" w:cs="Arial"/>
          <w:sz w:val="24"/>
          <w:szCs w:val="24"/>
        </w:rPr>
        <w:t>,</w:t>
      </w:r>
    </w:p>
    <w:p w:rsidR="0030718A" w:rsidRPr="00814186" w:rsidRDefault="0030718A" w:rsidP="00814186">
      <w:pPr>
        <w:autoSpaceDE w:val="0"/>
        <w:autoSpaceDN w:val="0"/>
        <w:adjustRightInd w:val="0"/>
        <w:ind w:firstLine="204"/>
        <w:jc w:val="both"/>
        <w:outlineLvl w:val="0"/>
        <w:rPr>
          <w:rFonts w:ascii="Arial" w:hAnsi="Arial" w:cs="Arial"/>
          <w:sz w:val="24"/>
          <w:szCs w:val="24"/>
        </w:rPr>
      </w:pPr>
      <w:r w:rsidRPr="00814186">
        <w:rPr>
          <w:rFonts w:ascii="Arial" w:hAnsi="Arial" w:cs="Arial"/>
          <w:sz w:val="24"/>
          <w:szCs w:val="24"/>
        </w:rPr>
        <w:t>- új villamos energia ellátási, táv- és hírközlő vezetékek létesítése csak terepszint alatti elhelyezéssel engedélyezhetők, kivéve, ha a terepszint alatti elhelyezés védendő értéket veszélyeztetne, károsítana. A rendelkezés alkalmazásától eltérni a természetvédelmi hatóság által meghatározott feltételekkel lehet,</w:t>
      </w:r>
    </w:p>
    <w:p w:rsidR="0030718A" w:rsidRDefault="0030718A" w:rsidP="00814186">
      <w:pPr>
        <w:autoSpaceDE w:val="0"/>
        <w:autoSpaceDN w:val="0"/>
        <w:adjustRightInd w:val="0"/>
        <w:ind w:firstLine="204"/>
        <w:jc w:val="both"/>
        <w:outlineLvl w:val="0"/>
        <w:rPr>
          <w:rFonts w:ascii="Arial" w:hAnsi="Arial" w:cs="Arial"/>
          <w:sz w:val="24"/>
          <w:szCs w:val="24"/>
        </w:rPr>
      </w:pPr>
      <w:r w:rsidRPr="00814186">
        <w:rPr>
          <w:rFonts w:ascii="Arial" w:hAnsi="Arial" w:cs="Arial"/>
          <w:sz w:val="24"/>
          <w:szCs w:val="24"/>
        </w:rPr>
        <w:t>- a felszíni szennyeződésre kevésbé érzékeny területek alövezetén az üdülőkörzet, illetve a települések üzemelését, környezetvédelmét szolgáló létesítmények - pl. szennyvíztisztító, hulladékkezelő telep, hulladékátrakó állomás, stb. - elhelyezésére a településrendezési, illetve megyei területrendezési tervekben jelölendő ki terület.</w:t>
      </w: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OTÉK szerint ilyen létesítmény csak különleges terület besorolású övezetben helyezhető el.</w:t>
      </w: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ismételten engedélyezés alatt álló nemesbüki bekötőút megvalósulásával ki fog épülni egy új út a Büki úton létesülő körforgalmi csomópont és a Kisfaludy utca között, mely fel fogja tárni ezt a térséget. A kiépülő út optimálissá tenné a környéket egy hulladékudvar telepítésére, hiszen a város olyan területén valósulhatna meg, mely minden fentebb említett telepítési kritériumnak megfelel, a város olyan könnyen megközelíthető részén épülne, amit minden helyi lakos könnyen megközelíthet, és a szállító járművek is csak nagyon rövid szakaszon vennék igénybe a város útjait.</w:t>
      </w: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helyi szabályozási terv felülvizsgálata aktuális. A felülvizsgálatba kívánatos lenne bevonni ennek a létesülő útnak északi oldalán elhelyezkedő területeket. </w:t>
      </w: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Kezdeményezésre javasolt a szabályozási besorolás felülvizsgálata mezőgazdasági területről különleges területi besorolásra egy ca. 3000 m2-es területegység vonatkozásában, ahol a hulladékudvar kialakításra kerülhet. </w:t>
      </w: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71504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Tisztelt képviselő-testület!</w:t>
      </w: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Kérjük az előterjesztés megvitatását és a határozati javaslat elfogadást.</w:t>
      </w: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Hévíz, 2013. június 11.</w:t>
      </w: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7150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30718A" w:rsidRDefault="0030718A" w:rsidP="00F7150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7150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Határozati javaslat</w:t>
      </w:r>
    </w:p>
    <w:p w:rsidR="0030718A" w:rsidRDefault="0030718A" w:rsidP="00F7150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71504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 w:rsidRPr="00F71504">
        <w:rPr>
          <w:rFonts w:ascii="Arial" w:hAnsi="Arial" w:cs="Arial"/>
          <w:sz w:val="24"/>
          <w:szCs w:val="24"/>
        </w:rPr>
        <w:t>Hévíz Város Önkormányzat Képviselő-testülete  a hulladékudvar létesítés megvalósíthatóságát tárgyaló előterjesztést megtárgyalta.</w:t>
      </w:r>
    </w:p>
    <w:p w:rsidR="0030718A" w:rsidRDefault="0030718A" w:rsidP="00F71504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Képviselő-testület kezdeményezi a Kisfaludy utca nyugati külterületi szakaszán egy hulladékudvar elhelyezésére alkalmas  terület szabályozási övezeti besorolásának változtatását mezőgazdasági övezeti besorolásból különleges övezeti besorolásba.</w:t>
      </w:r>
    </w:p>
    <w:p w:rsidR="0030718A" w:rsidRDefault="0030718A" w:rsidP="00F71504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Felkéri a város polgármesterét, hogy változtatási szándékot az aktualizálandó szabályozási terv készítésénél érvényesítse.</w:t>
      </w:r>
    </w:p>
    <w:p w:rsidR="0030718A" w:rsidRDefault="0030718A" w:rsidP="00B23732">
      <w:pPr>
        <w:pStyle w:val="ListParagraph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B23732">
      <w:pPr>
        <w:pStyle w:val="ListParagraph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Határidő: 2013. július 31.</w:t>
      </w:r>
    </w:p>
    <w:p w:rsidR="0030718A" w:rsidRPr="00F71504" w:rsidRDefault="0030718A" w:rsidP="00B23732">
      <w:pPr>
        <w:pStyle w:val="ListParagraph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Felelős: Papp Gábor polgármester</w:t>
      </w:r>
    </w:p>
    <w:p w:rsidR="0030718A" w:rsidRDefault="0030718A" w:rsidP="00F71504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döntés egyszerű többséget igényel.</w:t>
      </w: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F41BD1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Default="0030718A" w:rsidP="00814186">
      <w:pPr>
        <w:autoSpaceDE w:val="0"/>
        <w:autoSpaceDN w:val="0"/>
        <w:adjustRightInd w:val="0"/>
        <w:ind w:firstLine="204"/>
        <w:jc w:val="both"/>
        <w:outlineLvl w:val="0"/>
        <w:rPr>
          <w:rFonts w:ascii="Arial" w:hAnsi="Arial" w:cs="Arial"/>
          <w:sz w:val="24"/>
          <w:szCs w:val="24"/>
        </w:rPr>
      </w:pPr>
    </w:p>
    <w:p w:rsidR="0030718A" w:rsidRPr="00F41BD1" w:rsidRDefault="0030718A" w:rsidP="008E7ADB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p w:rsidR="0030718A" w:rsidRPr="000B0F70" w:rsidRDefault="0030718A" w:rsidP="00AA35CC">
      <w:pPr>
        <w:jc w:val="center"/>
        <w:rPr>
          <w:rFonts w:ascii="Arial" w:hAnsi="Arial" w:cs="Arial"/>
          <w:b/>
          <w:sz w:val="24"/>
          <w:szCs w:val="24"/>
        </w:rPr>
      </w:pPr>
      <w:r w:rsidRPr="000B0F70">
        <w:rPr>
          <w:rFonts w:ascii="Arial" w:hAnsi="Arial" w:cs="Arial"/>
          <w:b/>
          <w:sz w:val="24"/>
          <w:szCs w:val="24"/>
        </w:rPr>
        <w:t xml:space="preserve">III. </w:t>
      </w:r>
    </w:p>
    <w:p w:rsidR="0030718A" w:rsidRPr="000B0F70" w:rsidRDefault="0030718A" w:rsidP="00AA35CC">
      <w:pPr>
        <w:jc w:val="center"/>
        <w:rPr>
          <w:rFonts w:ascii="Arial" w:hAnsi="Arial" w:cs="Arial"/>
          <w:b/>
          <w:sz w:val="24"/>
          <w:szCs w:val="24"/>
        </w:rPr>
      </w:pPr>
    </w:p>
    <w:p w:rsidR="0030718A" w:rsidRDefault="0030718A" w:rsidP="00AA35CC">
      <w:pPr>
        <w:jc w:val="center"/>
        <w:rPr>
          <w:rFonts w:ascii="Arial" w:hAnsi="Arial" w:cs="Arial"/>
          <w:b/>
          <w:sz w:val="24"/>
          <w:szCs w:val="24"/>
        </w:rPr>
      </w:pPr>
      <w:r w:rsidRPr="000B0F70">
        <w:rPr>
          <w:rFonts w:ascii="Arial" w:hAnsi="Arial" w:cs="Arial"/>
          <w:b/>
          <w:sz w:val="24"/>
          <w:szCs w:val="24"/>
        </w:rPr>
        <w:t xml:space="preserve">Bizottsági vélemények </w:t>
      </w:r>
    </w:p>
    <w:p w:rsidR="0030718A" w:rsidRDefault="0030718A" w:rsidP="00AA35CC">
      <w:pPr>
        <w:rPr>
          <w:rFonts w:ascii="Arial" w:hAnsi="Arial" w:cs="Arial"/>
          <w:b/>
          <w:sz w:val="24"/>
          <w:szCs w:val="24"/>
        </w:rPr>
      </w:pPr>
    </w:p>
    <w:p w:rsidR="0030718A" w:rsidRDefault="0030718A" w:rsidP="00AA35CC">
      <w:pPr>
        <w:rPr>
          <w:rFonts w:ascii="Arial" w:hAnsi="Arial" w:cs="Arial"/>
          <w:b/>
          <w:sz w:val="24"/>
          <w:szCs w:val="24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6"/>
        <w:gridCol w:w="1286"/>
        <w:gridCol w:w="10"/>
        <w:gridCol w:w="1431"/>
        <w:gridCol w:w="1418"/>
        <w:gridCol w:w="2898"/>
      </w:tblGrid>
      <w:tr w:rsidR="0030718A" w:rsidRPr="006A1F84" w:rsidTr="00861EE9">
        <w:trPr>
          <w:trHeight w:val="836"/>
        </w:trPr>
        <w:tc>
          <w:tcPr>
            <w:tcW w:w="9669" w:type="dxa"/>
            <w:gridSpan w:val="6"/>
          </w:tcPr>
          <w:p w:rsidR="0030718A" w:rsidRPr="006A1F84" w:rsidRDefault="0030718A" w:rsidP="00861EE9">
            <w:pPr>
              <w:rPr>
                <w:rFonts w:ascii="Arial" w:hAnsi="Arial" w:cs="Arial"/>
                <w:b/>
              </w:rPr>
            </w:pPr>
            <w:r w:rsidRPr="006A1F84">
              <w:rPr>
                <w:rFonts w:ascii="Arial" w:hAnsi="Arial" w:cs="Arial"/>
                <w:b/>
              </w:rPr>
              <w:t xml:space="preserve">Előterjesztés tárgya: </w:t>
            </w:r>
          </w:p>
          <w:p w:rsidR="0030718A" w:rsidRDefault="0030718A" w:rsidP="00861EE9">
            <w:pPr>
              <w:rPr>
                <w:rFonts w:ascii="Arial" w:hAnsi="Arial" w:cs="Arial"/>
              </w:rPr>
            </w:pPr>
          </w:p>
          <w:p w:rsidR="0030718A" w:rsidRPr="009629B1" w:rsidRDefault="0030718A" w:rsidP="00861EE9">
            <w:pPr>
              <w:rPr>
                <w:rFonts w:ascii="Arial" w:hAnsi="Arial" w:cs="Arial"/>
              </w:rPr>
            </w:pPr>
            <w:r w:rsidRPr="008F60B9">
              <w:rPr>
                <w:rFonts w:ascii="Arial" w:hAnsi="Arial" w:cs="Arial"/>
              </w:rPr>
              <w:t>Hulladékudvar megvalósíthatóság</w:t>
            </w:r>
          </w:p>
        </w:tc>
      </w:tr>
      <w:tr w:rsidR="0030718A" w:rsidRPr="006A1F84" w:rsidTr="00861EE9">
        <w:trPr>
          <w:trHeight w:val="390"/>
        </w:trPr>
        <w:tc>
          <w:tcPr>
            <w:tcW w:w="2626" w:type="dxa"/>
          </w:tcPr>
          <w:p w:rsidR="0030718A" w:rsidRPr="006A1F84" w:rsidRDefault="0030718A" w:rsidP="00861EE9">
            <w:pPr>
              <w:rPr>
                <w:rFonts w:ascii="Arial" w:hAnsi="Arial" w:cs="Arial"/>
                <w:b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30718A" w:rsidRPr="006A1F84" w:rsidRDefault="0030718A" w:rsidP="00861EE9">
            <w:pPr>
              <w:rPr>
                <w:rFonts w:ascii="Arial" w:hAnsi="Arial" w:cs="Arial"/>
                <w:b/>
              </w:rPr>
            </w:pPr>
            <w:r w:rsidRPr="006A1F84">
              <w:rPr>
                <w:rFonts w:ascii="Arial" w:hAnsi="Arial" w:cs="Arial"/>
                <w:b/>
              </w:rPr>
              <w:t xml:space="preserve">ülés időpontja </w:t>
            </w:r>
          </w:p>
        </w:tc>
        <w:tc>
          <w:tcPr>
            <w:tcW w:w="1431" w:type="dxa"/>
            <w:vAlign w:val="center"/>
          </w:tcPr>
          <w:p w:rsidR="0030718A" w:rsidRPr="00627E06" w:rsidRDefault="0030718A" w:rsidP="00861EE9">
            <w:pPr>
              <w:rPr>
                <w:rFonts w:ascii="Arial" w:hAnsi="Arial" w:cs="Arial"/>
                <w:b/>
              </w:rPr>
            </w:pPr>
            <w:r w:rsidRPr="00627E06">
              <w:rPr>
                <w:rFonts w:ascii="Arial" w:hAnsi="Arial" w:cs="Arial"/>
                <w:b/>
              </w:rPr>
              <w:t>határozat-szám</w:t>
            </w:r>
          </w:p>
        </w:tc>
        <w:tc>
          <w:tcPr>
            <w:tcW w:w="1418" w:type="dxa"/>
            <w:vAlign w:val="center"/>
          </w:tcPr>
          <w:p w:rsidR="0030718A" w:rsidRPr="006A1F84" w:rsidRDefault="0030718A" w:rsidP="00861EE9">
            <w:pPr>
              <w:rPr>
                <w:rFonts w:ascii="Arial" w:hAnsi="Arial" w:cs="Arial"/>
                <w:b/>
              </w:rPr>
            </w:pPr>
            <w:r w:rsidRPr="006A1F84">
              <w:rPr>
                <w:rFonts w:ascii="Arial" w:hAnsi="Arial" w:cs="Arial"/>
                <w:b/>
              </w:rPr>
              <w:t xml:space="preserve">szavazati arány </w:t>
            </w:r>
          </w:p>
        </w:tc>
        <w:tc>
          <w:tcPr>
            <w:tcW w:w="2898" w:type="dxa"/>
            <w:vAlign w:val="center"/>
          </w:tcPr>
          <w:p w:rsidR="0030718A" w:rsidRPr="006A1F84" w:rsidRDefault="0030718A" w:rsidP="00861EE9">
            <w:pPr>
              <w:rPr>
                <w:rFonts w:ascii="Arial" w:hAnsi="Arial" w:cs="Arial"/>
                <w:b/>
              </w:rPr>
            </w:pPr>
            <w:r w:rsidRPr="006A1F84">
              <w:rPr>
                <w:rFonts w:ascii="Arial" w:hAnsi="Arial" w:cs="Arial"/>
                <w:b/>
              </w:rPr>
              <w:t xml:space="preserve">bizottsági vélemény (kisebbségi vélemény feltüntetése) </w:t>
            </w:r>
          </w:p>
        </w:tc>
      </w:tr>
      <w:tr w:rsidR="0030718A" w:rsidRPr="006A1F84" w:rsidTr="00861EE9">
        <w:trPr>
          <w:trHeight w:val="1697"/>
        </w:trPr>
        <w:tc>
          <w:tcPr>
            <w:tcW w:w="2626" w:type="dxa"/>
            <w:vAlign w:val="center"/>
          </w:tcPr>
          <w:p w:rsidR="0030718A" w:rsidRPr="006A1F84" w:rsidRDefault="0030718A" w:rsidP="00861EE9">
            <w:pPr>
              <w:rPr>
                <w:rFonts w:ascii="Arial" w:hAnsi="Arial" w:cs="Arial"/>
                <w:b/>
              </w:rPr>
            </w:pPr>
            <w:r w:rsidRPr="006A1F84">
              <w:rPr>
                <w:rFonts w:ascii="Arial" w:hAnsi="Arial" w:cs="Arial"/>
                <w:b/>
              </w:rPr>
              <w:t>Pénzügyi és Turisztikai Bizottság</w:t>
            </w:r>
          </w:p>
        </w:tc>
        <w:tc>
          <w:tcPr>
            <w:tcW w:w="1286" w:type="dxa"/>
            <w:vAlign w:val="center"/>
          </w:tcPr>
          <w:p w:rsidR="0030718A" w:rsidRPr="00C0215C" w:rsidRDefault="0030718A" w:rsidP="00861E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2013. június 20.</w:t>
            </w:r>
          </w:p>
        </w:tc>
        <w:tc>
          <w:tcPr>
            <w:tcW w:w="1441" w:type="dxa"/>
            <w:gridSpan w:val="2"/>
            <w:vAlign w:val="center"/>
          </w:tcPr>
          <w:p w:rsidR="0030718A" w:rsidRPr="00193FE7" w:rsidRDefault="0030718A" w:rsidP="00861E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118/2013. (VI.20</w:t>
            </w:r>
            <w:r w:rsidRPr="00193FE7">
              <w:rPr>
                <w:rFonts w:ascii="Arial" w:hAnsi="Arial" w:cs="Arial"/>
              </w:rPr>
              <w:t>.) PTB határozat</w:t>
            </w:r>
          </w:p>
        </w:tc>
        <w:tc>
          <w:tcPr>
            <w:tcW w:w="1418" w:type="dxa"/>
            <w:vAlign w:val="center"/>
          </w:tcPr>
          <w:p w:rsidR="0030718A" w:rsidRPr="00B24118" w:rsidRDefault="0030718A" w:rsidP="00861EE9">
            <w:pPr>
              <w:rPr>
                <w:rFonts w:ascii="Arial" w:hAnsi="Arial" w:cs="Arial"/>
              </w:rPr>
            </w:pPr>
            <w:r w:rsidRPr="00B24118">
              <w:rPr>
                <w:rFonts w:ascii="Arial" w:hAnsi="Arial" w:cs="Arial"/>
              </w:rPr>
              <w:t>4 igen szavazat</w:t>
            </w:r>
          </w:p>
        </w:tc>
        <w:tc>
          <w:tcPr>
            <w:tcW w:w="2898" w:type="dxa"/>
            <w:vAlign w:val="center"/>
          </w:tcPr>
          <w:p w:rsidR="0030718A" w:rsidRPr="00B24118" w:rsidRDefault="0030718A" w:rsidP="00861EE9">
            <w:pPr>
              <w:rPr>
                <w:rFonts w:ascii="Arial" w:hAnsi="Arial" w:cs="Arial"/>
              </w:rPr>
            </w:pPr>
            <w:r w:rsidRPr="00B24118">
              <w:rPr>
                <w:rFonts w:ascii="Arial" w:hAnsi="Arial" w:cs="Arial"/>
              </w:rPr>
              <w:t>A bizottság egyhangúan tá</w:t>
            </w:r>
            <w:r>
              <w:rPr>
                <w:rFonts w:ascii="Arial" w:hAnsi="Arial" w:cs="Arial"/>
              </w:rPr>
              <w:t>mogatta a határozati javaslatot azzal, hogy a tervezett létesítmény tájba illesztését a közeli lakóterületek miatt meg kell valósítani, továbbá beruházás előtt egyeztetést javasolt tartani a Hévízi Szobakiadók Szövetségével és az érintett lakossággal..</w:t>
            </w:r>
          </w:p>
        </w:tc>
      </w:tr>
      <w:tr w:rsidR="0030718A" w:rsidRPr="006A1F84" w:rsidTr="00861EE9">
        <w:trPr>
          <w:trHeight w:val="1697"/>
        </w:trPr>
        <w:tc>
          <w:tcPr>
            <w:tcW w:w="2626" w:type="dxa"/>
            <w:vAlign w:val="center"/>
          </w:tcPr>
          <w:p w:rsidR="0030718A" w:rsidRPr="006A1F84" w:rsidRDefault="0030718A" w:rsidP="00861E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Közoktatási, Szociális és Sport Bizottság</w:t>
            </w:r>
          </w:p>
        </w:tc>
        <w:tc>
          <w:tcPr>
            <w:tcW w:w="1286" w:type="dxa"/>
            <w:vAlign w:val="center"/>
          </w:tcPr>
          <w:p w:rsidR="0030718A" w:rsidRPr="00C0215C" w:rsidRDefault="0030718A" w:rsidP="00861E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2013. június 20.</w:t>
            </w:r>
          </w:p>
        </w:tc>
        <w:tc>
          <w:tcPr>
            <w:tcW w:w="1441" w:type="dxa"/>
            <w:gridSpan w:val="2"/>
            <w:vAlign w:val="center"/>
          </w:tcPr>
          <w:p w:rsidR="0030718A" w:rsidRPr="00EE6069" w:rsidRDefault="0030718A" w:rsidP="00861EE9">
            <w:pPr>
              <w:rPr>
                <w:rFonts w:ascii="Arial" w:hAnsi="Arial" w:cs="Arial"/>
              </w:rPr>
            </w:pPr>
            <w:r w:rsidRPr="00EE6069">
              <w:rPr>
                <w:rFonts w:ascii="Arial" w:hAnsi="Arial" w:cs="Arial"/>
              </w:rPr>
              <w:t>45/2013. (VI.20.) KSZSB határozat</w:t>
            </w:r>
          </w:p>
        </w:tc>
        <w:tc>
          <w:tcPr>
            <w:tcW w:w="1418" w:type="dxa"/>
            <w:vAlign w:val="center"/>
          </w:tcPr>
          <w:p w:rsidR="0030718A" w:rsidRPr="00B24118" w:rsidRDefault="0030718A" w:rsidP="00861EE9">
            <w:pPr>
              <w:rPr>
                <w:rFonts w:ascii="Arial" w:hAnsi="Arial" w:cs="Arial"/>
              </w:rPr>
            </w:pPr>
            <w:r w:rsidRPr="00B24118">
              <w:rPr>
                <w:rFonts w:ascii="Arial" w:hAnsi="Arial" w:cs="Arial"/>
              </w:rPr>
              <w:t>3 igen szavazat</w:t>
            </w:r>
          </w:p>
        </w:tc>
        <w:tc>
          <w:tcPr>
            <w:tcW w:w="2898" w:type="dxa"/>
            <w:vAlign w:val="center"/>
          </w:tcPr>
          <w:p w:rsidR="0030718A" w:rsidRPr="00B24118" w:rsidRDefault="0030718A" w:rsidP="00861EE9">
            <w:pPr>
              <w:rPr>
                <w:rFonts w:ascii="Arial" w:hAnsi="Arial" w:cs="Arial"/>
              </w:rPr>
            </w:pPr>
            <w:r w:rsidRPr="00B24118">
              <w:rPr>
                <w:rFonts w:ascii="Arial" w:hAnsi="Arial" w:cs="Arial"/>
              </w:rPr>
              <w:t>A bizottság egyhangúan tá</w:t>
            </w:r>
            <w:r>
              <w:rPr>
                <w:rFonts w:ascii="Arial" w:hAnsi="Arial" w:cs="Arial"/>
              </w:rPr>
              <w:t>mogatta a határozati javaslatot azzal, hogy a tervezett létesítmény tájba illesztését a közeli lakóterületek miatt meg kell valósítani, továbbá beruházás előtt egyeztetést javasolt tartani a Hévízi Szobakiadók Szövetségével és az érintett lakossággal..</w:t>
            </w:r>
          </w:p>
        </w:tc>
      </w:tr>
    </w:tbl>
    <w:p w:rsidR="0030718A" w:rsidRDefault="0030718A" w:rsidP="00AA35CC">
      <w:pPr>
        <w:jc w:val="center"/>
        <w:rPr>
          <w:rFonts w:ascii="Arial" w:hAnsi="Arial" w:cs="Arial"/>
          <w:b/>
          <w:sz w:val="24"/>
          <w:szCs w:val="24"/>
        </w:rPr>
      </w:pPr>
    </w:p>
    <w:p w:rsidR="0030718A" w:rsidRPr="007629FC" w:rsidRDefault="0030718A" w:rsidP="007629FC">
      <w:pPr>
        <w:jc w:val="both"/>
        <w:rPr>
          <w:rFonts w:ascii="Arial" w:hAnsi="Arial" w:cs="Arial"/>
          <w:sz w:val="24"/>
          <w:szCs w:val="24"/>
        </w:rPr>
      </w:pPr>
    </w:p>
    <w:sectPr w:rsidR="0030718A" w:rsidRPr="007629FC" w:rsidSect="00A446D4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18A" w:rsidRDefault="0030718A" w:rsidP="00A446D4">
      <w:r>
        <w:separator/>
      </w:r>
    </w:p>
  </w:endnote>
  <w:endnote w:type="continuationSeparator" w:id="1">
    <w:p w:rsidR="0030718A" w:rsidRDefault="0030718A" w:rsidP="00A446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apf-CalligraphicHU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18A" w:rsidRDefault="0030718A">
    <w:pPr>
      <w:pStyle w:val="Footer"/>
      <w:jc w:val="right"/>
    </w:pPr>
    <w:fldSimple w:instr=" PAGE   \* MERGEFORMAT ">
      <w:r>
        <w:rPr>
          <w:noProof/>
        </w:rPr>
        <w:t>7</w:t>
      </w:r>
    </w:fldSimple>
  </w:p>
  <w:p w:rsidR="0030718A" w:rsidRPr="007629FC" w:rsidRDefault="0030718A" w:rsidP="007629FC">
    <w:pPr>
      <w:jc w:val="center"/>
      <w:outlineLvl w:val="0"/>
      <w:rPr>
        <w:i/>
        <w:sz w:val="22"/>
        <w:szCs w:val="22"/>
      </w:rPr>
    </w:pPr>
    <w:r w:rsidRPr="007629FC">
      <w:rPr>
        <w:rFonts w:ascii="Arial" w:hAnsi="Arial" w:cs="Arial"/>
        <w:i/>
        <w:sz w:val="22"/>
        <w:szCs w:val="22"/>
      </w:rPr>
      <w:t>Hulladékudvar megvalósíthatósága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18A" w:rsidRDefault="0030718A" w:rsidP="00A446D4">
      <w:r>
        <w:separator/>
      </w:r>
    </w:p>
  </w:footnote>
  <w:footnote w:type="continuationSeparator" w:id="1">
    <w:p w:rsidR="0030718A" w:rsidRDefault="0030718A" w:rsidP="00A446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C4F85"/>
    <w:multiLevelType w:val="hybridMultilevel"/>
    <w:tmpl w:val="26F4BDBC"/>
    <w:lvl w:ilvl="0" w:tplc="6D5AA8E6">
      <w:start w:val="2013"/>
      <w:numFmt w:val="bullet"/>
      <w:lvlText w:val="-"/>
      <w:lvlJc w:val="left"/>
      <w:pPr>
        <w:ind w:left="787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04793F4C"/>
    <w:multiLevelType w:val="hybridMultilevel"/>
    <w:tmpl w:val="030AFBCC"/>
    <w:lvl w:ilvl="0" w:tplc="0FA46B8E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eastAsia="MS Mincho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6B936A7"/>
    <w:multiLevelType w:val="hybridMultilevel"/>
    <w:tmpl w:val="2BF82EAC"/>
    <w:lvl w:ilvl="0" w:tplc="1278C6F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1815FB0"/>
    <w:multiLevelType w:val="hybridMultilevel"/>
    <w:tmpl w:val="391C3E0E"/>
    <w:lvl w:ilvl="0" w:tplc="0FA46B8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MS Mincho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17728E1"/>
    <w:multiLevelType w:val="hybridMultilevel"/>
    <w:tmpl w:val="2F3C5986"/>
    <w:lvl w:ilvl="0" w:tplc="0A02334A">
      <w:start w:val="20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EB1316B"/>
    <w:multiLevelType w:val="hybridMultilevel"/>
    <w:tmpl w:val="F0C0AD54"/>
    <w:lvl w:ilvl="0" w:tplc="6D5AA8E6">
      <w:start w:val="2013"/>
      <w:numFmt w:val="bullet"/>
      <w:lvlText w:val="-"/>
      <w:lvlJc w:val="left"/>
      <w:pPr>
        <w:ind w:left="782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6">
    <w:nsid w:val="52E71DF1"/>
    <w:multiLevelType w:val="hybridMultilevel"/>
    <w:tmpl w:val="0D945D8C"/>
    <w:lvl w:ilvl="0" w:tplc="C840CD9A">
      <w:start w:val="20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024403"/>
    <w:multiLevelType w:val="hybridMultilevel"/>
    <w:tmpl w:val="BD9C8958"/>
    <w:lvl w:ilvl="0" w:tplc="0FA46B8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MS Mincho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555715C"/>
    <w:multiLevelType w:val="multilevel"/>
    <w:tmpl w:val="63260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E972487"/>
    <w:multiLevelType w:val="hybridMultilevel"/>
    <w:tmpl w:val="4F9434F4"/>
    <w:lvl w:ilvl="0" w:tplc="6D5AA8E6">
      <w:start w:val="20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D400F0"/>
    <w:multiLevelType w:val="hybridMultilevel"/>
    <w:tmpl w:val="0A28EF2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47E153F"/>
    <w:multiLevelType w:val="hybridMultilevel"/>
    <w:tmpl w:val="2F04F10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5EF4498"/>
    <w:multiLevelType w:val="hybridMultilevel"/>
    <w:tmpl w:val="4F56EDAE"/>
    <w:lvl w:ilvl="0" w:tplc="A328CA08">
      <w:start w:val="1"/>
      <w:numFmt w:val="lowerLetter"/>
      <w:lvlText w:val="%1."/>
      <w:lvlJc w:val="left"/>
      <w:pPr>
        <w:ind w:left="422" w:hanging="360"/>
      </w:pPr>
      <w:rPr>
        <w:rFonts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14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6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8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30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2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4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6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82" w:hanging="180"/>
      </w:pPr>
      <w:rPr>
        <w:rFonts w:cs="Times New Roman"/>
      </w:rPr>
    </w:lvl>
  </w:abstractNum>
  <w:abstractNum w:abstractNumId="13">
    <w:nsid w:val="6C81638B"/>
    <w:multiLevelType w:val="hybridMultilevel"/>
    <w:tmpl w:val="5474459E"/>
    <w:lvl w:ilvl="0" w:tplc="1278C6F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07D2E44"/>
    <w:multiLevelType w:val="hybridMultilevel"/>
    <w:tmpl w:val="2348F140"/>
    <w:lvl w:ilvl="0" w:tplc="5FF8171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56F7448"/>
    <w:multiLevelType w:val="hybridMultilevel"/>
    <w:tmpl w:val="0FE2A9C6"/>
    <w:lvl w:ilvl="0" w:tplc="5FF8171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C3E172D"/>
    <w:multiLevelType w:val="hybridMultilevel"/>
    <w:tmpl w:val="319692D6"/>
    <w:lvl w:ilvl="0" w:tplc="6D5AA8E6">
      <w:start w:val="20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9"/>
  </w:num>
  <w:num w:numId="22">
    <w:abstractNumId w:val="0"/>
  </w:num>
  <w:num w:numId="23">
    <w:abstractNumId w:val="5"/>
  </w:num>
  <w:num w:numId="24">
    <w:abstractNumId w:val="12"/>
  </w:num>
  <w:num w:numId="25">
    <w:abstractNumId w:val="16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0218"/>
    <w:rsid w:val="00072E6D"/>
    <w:rsid w:val="000B0F70"/>
    <w:rsid w:val="00183BD1"/>
    <w:rsid w:val="00193FE7"/>
    <w:rsid w:val="00224501"/>
    <w:rsid w:val="002271D4"/>
    <w:rsid w:val="002A7083"/>
    <w:rsid w:val="002B0297"/>
    <w:rsid w:val="002E0E69"/>
    <w:rsid w:val="002F1A84"/>
    <w:rsid w:val="002F59AC"/>
    <w:rsid w:val="0030718A"/>
    <w:rsid w:val="00341B1C"/>
    <w:rsid w:val="0036777B"/>
    <w:rsid w:val="003C4FAD"/>
    <w:rsid w:val="004D3B35"/>
    <w:rsid w:val="0058385E"/>
    <w:rsid w:val="005F1906"/>
    <w:rsid w:val="0060528A"/>
    <w:rsid w:val="00627E06"/>
    <w:rsid w:val="006525A1"/>
    <w:rsid w:val="006920D4"/>
    <w:rsid w:val="006A1F84"/>
    <w:rsid w:val="007629FC"/>
    <w:rsid w:val="007D526A"/>
    <w:rsid w:val="007E5AEF"/>
    <w:rsid w:val="00814186"/>
    <w:rsid w:val="00861EE9"/>
    <w:rsid w:val="00866EEB"/>
    <w:rsid w:val="008E7ADB"/>
    <w:rsid w:val="008F60B9"/>
    <w:rsid w:val="009610BE"/>
    <w:rsid w:val="009629B1"/>
    <w:rsid w:val="009748A6"/>
    <w:rsid w:val="009A633C"/>
    <w:rsid w:val="00A446D4"/>
    <w:rsid w:val="00A82DCF"/>
    <w:rsid w:val="00A84040"/>
    <w:rsid w:val="00AA35CC"/>
    <w:rsid w:val="00B23732"/>
    <w:rsid w:val="00B24118"/>
    <w:rsid w:val="00B527CE"/>
    <w:rsid w:val="00BA236B"/>
    <w:rsid w:val="00BF111E"/>
    <w:rsid w:val="00C0215C"/>
    <w:rsid w:val="00C45917"/>
    <w:rsid w:val="00C62205"/>
    <w:rsid w:val="00CD13AC"/>
    <w:rsid w:val="00E9278C"/>
    <w:rsid w:val="00E971EE"/>
    <w:rsid w:val="00EA495D"/>
    <w:rsid w:val="00EB0218"/>
    <w:rsid w:val="00EC7D3A"/>
    <w:rsid w:val="00EE6069"/>
    <w:rsid w:val="00F01B78"/>
    <w:rsid w:val="00F41BD1"/>
    <w:rsid w:val="00F71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B0218"/>
    <w:rPr>
      <w:rFonts w:ascii="Times New Roman" w:eastAsia="Times New Roman" w:hAnsi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0218"/>
    <w:pPr>
      <w:keepNext/>
      <w:widowControl w:val="0"/>
      <w:jc w:val="both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B0218"/>
    <w:pPr>
      <w:keepNext/>
      <w:widowControl w:val="0"/>
      <w:jc w:val="both"/>
      <w:outlineLvl w:val="3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B0218"/>
    <w:rPr>
      <w:rFonts w:ascii="Times New Roman" w:hAnsi="Times New Roman" w:cs="Times New Roman"/>
      <w:b/>
      <w:bCs/>
      <w:sz w:val="26"/>
      <w:szCs w:val="26"/>
      <w:lang w:eastAsia="hu-H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B0218"/>
    <w:rPr>
      <w:rFonts w:ascii="Times New Roman" w:hAnsi="Times New Roman" w:cs="Times New Roman"/>
      <w:color w:val="000000"/>
      <w:sz w:val="24"/>
      <w:szCs w:val="24"/>
      <w:lang w:eastAsia="hu-HU"/>
    </w:rPr>
  </w:style>
  <w:style w:type="character" w:styleId="Hyperlink">
    <w:name w:val="Hyperlink"/>
    <w:basedOn w:val="DefaultParagraphFont"/>
    <w:uiPriority w:val="99"/>
    <w:semiHidden/>
    <w:rsid w:val="00EB0218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EB0218"/>
    <w:pPr>
      <w:spacing w:before="100" w:after="100"/>
    </w:pPr>
    <w:rPr>
      <w:rFonts w:eastAsia="MS Mincho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EB0218"/>
    <w:rPr>
      <w:rFonts w:eastAsia="MS Mincho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B0218"/>
    <w:rPr>
      <w:rFonts w:ascii="Times New Roman" w:eastAsia="MS Mincho" w:hAnsi="Times New Roman" w:cs="Times New Roman"/>
      <w:sz w:val="20"/>
      <w:szCs w:val="20"/>
      <w:lang w:eastAsia="hu-HU"/>
    </w:rPr>
  </w:style>
  <w:style w:type="paragraph" w:styleId="Header">
    <w:name w:val="header"/>
    <w:basedOn w:val="Normal"/>
    <w:link w:val="HeaderChar"/>
    <w:uiPriority w:val="99"/>
    <w:semiHidden/>
    <w:rsid w:val="00EB021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B0218"/>
    <w:rPr>
      <w:rFonts w:ascii="Times New Roman" w:hAnsi="Times New Roman" w:cs="Times New Roman"/>
      <w:sz w:val="20"/>
      <w:szCs w:val="20"/>
      <w:lang w:eastAsia="hu-HU"/>
    </w:rPr>
  </w:style>
  <w:style w:type="paragraph" w:styleId="Footer">
    <w:name w:val="footer"/>
    <w:basedOn w:val="Normal"/>
    <w:link w:val="FooterChar"/>
    <w:uiPriority w:val="99"/>
    <w:rsid w:val="00EB021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B0218"/>
    <w:rPr>
      <w:rFonts w:ascii="Times New Roman" w:hAnsi="Times New Roman" w:cs="Times New Roman"/>
      <w:sz w:val="20"/>
      <w:szCs w:val="20"/>
      <w:lang w:eastAsia="hu-HU"/>
    </w:rPr>
  </w:style>
  <w:style w:type="paragraph" w:styleId="BodyText">
    <w:name w:val="Body Text"/>
    <w:basedOn w:val="Normal"/>
    <w:link w:val="BodyTextChar"/>
    <w:uiPriority w:val="99"/>
    <w:rsid w:val="00EB0218"/>
    <w:pPr>
      <w:keepNext/>
      <w:widowControl w:val="0"/>
      <w:spacing w:before="24" w:line="278" w:lineRule="exact"/>
      <w:ind w:right="144"/>
      <w:jc w:val="both"/>
    </w:pPr>
    <w:rPr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B0218"/>
    <w:rPr>
      <w:rFonts w:ascii="Times New Roman" w:hAnsi="Times New Roman" w:cs="Times New Roman"/>
      <w:color w:val="000000"/>
      <w:sz w:val="24"/>
      <w:szCs w:val="24"/>
      <w:lang w:eastAsia="hu-HU"/>
    </w:rPr>
  </w:style>
  <w:style w:type="paragraph" w:styleId="BodyText2">
    <w:name w:val="Body Text 2"/>
    <w:basedOn w:val="Normal"/>
    <w:link w:val="BodyText2Char"/>
    <w:uiPriority w:val="99"/>
    <w:semiHidden/>
    <w:rsid w:val="00EB0218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B0218"/>
    <w:rPr>
      <w:rFonts w:ascii="Times New Roman" w:hAnsi="Times New Roman" w:cs="Times New Roman"/>
      <w:sz w:val="24"/>
      <w:szCs w:val="24"/>
      <w:lang w:eastAsia="hu-HU"/>
    </w:rPr>
  </w:style>
  <w:style w:type="paragraph" w:styleId="BodyText3">
    <w:name w:val="Body Text 3"/>
    <w:basedOn w:val="Normal"/>
    <w:link w:val="BodyText3Char"/>
    <w:uiPriority w:val="99"/>
    <w:semiHidden/>
    <w:rsid w:val="00EB021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B0218"/>
    <w:rPr>
      <w:rFonts w:ascii="Times New Roman" w:hAnsi="Times New Roman" w:cs="Times New Roman"/>
      <w:sz w:val="16"/>
      <w:szCs w:val="16"/>
      <w:lang w:eastAsia="hu-H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0218"/>
    <w:rPr>
      <w:rFonts w:ascii="Tahoma" w:hAnsi="Tahoma" w:cs="Tahoma"/>
      <w:sz w:val="16"/>
      <w:szCs w:val="16"/>
      <w:lang w:eastAsia="hu-HU"/>
    </w:rPr>
  </w:style>
  <w:style w:type="paragraph" w:styleId="BalloonText">
    <w:name w:val="Balloon Text"/>
    <w:basedOn w:val="Normal"/>
    <w:link w:val="BalloonTextChar"/>
    <w:uiPriority w:val="99"/>
    <w:semiHidden/>
    <w:rsid w:val="00EB0218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7D526A"/>
    <w:rPr>
      <w:rFonts w:ascii="Times New Roman" w:hAnsi="Times New Roman" w:cs="Times New Roman"/>
      <w:sz w:val="2"/>
    </w:rPr>
  </w:style>
  <w:style w:type="paragraph" w:styleId="NoSpacing">
    <w:name w:val="No Spacing"/>
    <w:uiPriority w:val="99"/>
    <w:qFormat/>
    <w:rsid w:val="00EB0218"/>
    <w:rPr>
      <w:rFonts w:ascii="Times New Roman" w:eastAsia="Times New Roman" w:hAnsi="Times New Roman"/>
      <w:sz w:val="24"/>
      <w:szCs w:val="24"/>
    </w:rPr>
  </w:style>
  <w:style w:type="paragraph" w:customStyle="1" w:styleId="Trgymutat">
    <w:name w:val="Tárgymutató"/>
    <w:basedOn w:val="Normal"/>
    <w:uiPriority w:val="99"/>
    <w:semiHidden/>
    <w:rsid w:val="00EB0218"/>
    <w:pPr>
      <w:widowControl w:val="0"/>
      <w:suppressLineNumbers/>
      <w:suppressAutoHyphens/>
    </w:pPr>
    <w:rPr>
      <w:rFonts w:eastAsia="Calibri"/>
      <w:sz w:val="24"/>
      <w:lang w:eastAsia="ja-JP"/>
    </w:rPr>
  </w:style>
  <w:style w:type="paragraph" w:customStyle="1" w:styleId="Zitatabla">
    <w:name w:val="Zita_tabla"/>
    <w:basedOn w:val="Normal"/>
    <w:uiPriority w:val="99"/>
    <w:semiHidden/>
    <w:rsid w:val="00EB0218"/>
    <w:pPr>
      <w:widowControl w:val="0"/>
      <w:suppressAutoHyphens/>
    </w:pPr>
    <w:rPr>
      <w:rFonts w:eastAsia="MS Mincho"/>
      <w:lang w:eastAsia="ar-SA"/>
    </w:rPr>
  </w:style>
  <w:style w:type="paragraph" w:customStyle="1" w:styleId="Tartalomjegyzk2">
    <w:name w:val="Tartalomjegyzék 2"/>
    <w:basedOn w:val="Normal"/>
    <w:next w:val="Normal"/>
    <w:uiPriority w:val="99"/>
    <w:semiHidden/>
    <w:rsid w:val="00EB0218"/>
    <w:pPr>
      <w:keepNext/>
      <w:widowControl w:val="0"/>
      <w:spacing w:before="240"/>
      <w:jc w:val="both"/>
    </w:pPr>
    <w:rPr>
      <w:b/>
      <w:bCs/>
      <w:sz w:val="24"/>
      <w:szCs w:val="24"/>
    </w:rPr>
  </w:style>
  <w:style w:type="paragraph" w:customStyle="1" w:styleId="WW-Szvegtrzs2">
    <w:name w:val="WW-Szövegtörzs 2"/>
    <w:basedOn w:val="Normal"/>
    <w:uiPriority w:val="99"/>
    <w:semiHidden/>
    <w:rsid w:val="00EB0218"/>
    <w:pPr>
      <w:keepNext/>
      <w:widowControl w:val="0"/>
      <w:tabs>
        <w:tab w:val="left" w:pos="0"/>
      </w:tabs>
      <w:snapToGrid w:val="0"/>
      <w:jc w:val="both"/>
    </w:pPr>
    <w:rPr>
      <w:rFonts w:eastAsia="MS Mincho"/>
      <w:sz w:val="24"/>
      <w:szCs w:val="24"/>
      <w:lang w:eastAsia="ja-JP"/>
    </w:rPr>
  </w:style>
  <w:style w:type="paragraph" w:customStyle="1" w:styleId="BasicParagraph">
    <w:name w:val="[Basic Paragraph]"/>
    <w:basedOn w:val="Normal"/>
    <w:uiPriority w:val="99"/>
    <w:semiHidden/>
    <w:rsid w:val="00EB0218"/>
    <w:pPr>
      <w:autoSpaceDE w:val="0"/>
      <w:autoSpaceDN w:val="0"/>
      <w:adjustRightInd w:val="0"/>
      <w:spacing w:line="288" w:lineRule="auto"/>
    </w:pPr>
    <w:rPr>
      <w:rFonts w:eastAsia="Calibri"/>
      <w:color w:val="000000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semiHidden/>
    <w:rsid w:val="00EB0218"/>
    <w:pPr>
      <w:widowControl w:val="0"/>
      <w:autoSpaceDE w:val="0"/>
      <w:autoSpaceDN w:val="0"/>
      <w:adjustRightInd w:val="0"/>
      <w:spacing w:line="275" w:lineRule="exact"/>
      <w:jc w:val="both"/>
    </w:pPr>
    <w:rPr>
      <w:rFonts w:ascii="Arial Narrow" w:hAnsi="Arial Narrow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EB0218"/>
    <w:rPr>
      <w:rFonts w:cs="Times New Roman"/>
      <w:sz w:val="18"/>
      <w:szCs w:val="18"/>
    </w:rPr>
  </w:style>
  <w:style w:type="character" w:customStyle="1" w:styleId="Cmsor1CharChar">
    <w:name w:val="Címsor 1 Char Char"/>
    <w:basedOn w:val="DefaultParagraphFont"/>
    <w:uiPriority w:val="99"/>
    <w:rsid w:val="00EB0218"/>
    <w:rPr>
      <w:rFonts w:ascii="Zapf-CalligraphicHU" w:hAnsi="Zapf-CalligraphicHU" w:cs="Times New Roman"/>
      <w:b/>
      <w:i/>
      <w:caps/>
      <w:kern w:val="28"/>
      <w:sz w:val="22"/>
      <w:lang w:val="hu-HU" w:eastAsia="hu-HU" w:bidi="ar-SA"/>
    </w:rPr>
  </w:style>
  <w:style w:type="character" w:customStyle="1" w:styleId="WW-Felsorolsjelek1111111111">
    <w:name w:val="WW-Felsorolásjelek1111111111"/>
    <w:basedOn w:val="DefaultParagraphFont"/>
    <w:uiPriority w:val="99"/>
    <w:rsid w:val="00EB0218"/>
    <w:rPr>
      <w:rFonts w:cs="Times New Roman"/>
      <w:color w:val="000000"/>
      <w:sz w:val="18"/>
      <w:szCs w:val="18"/>
      <w:lang w:val="en-US"/>
    </w:rPr>
  </w:style>
  <w:style w:type="character" w:customStyle="1" w:styleId="FontStyle108">
    <w:name w:val="Font Style108"/>
    <w:basedOn w:val="DefaultParagraphFont"/>
    <w:uiPriority w:val="99"/>
    <w:rsid w:val="00EB0218"/>
    <w:rPr>
      <w:rFonts w:ascii="Times New Roman" w:hAnsi="Times New Roman" w:cs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8E7A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79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binet@hevizph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127</TotalTime>
  <Pages>7</Pages>
  <Words>1398</Words>
  <Characters>9653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Babics Tamás</dc:creator>
  <cp:keywords/>
  <dc:description/>
  <cp:lastModifiedBy>cseke.erzsebet</cp:lastModifiedBy>
  <cp:revision>14</cp:revision>
  <cp:lastPrinted>2013-06-19T07:44:00Z</cp:lastPrinted>
  <dcterms:created xsi:type="dcterms:W3CDTF">2013-06-09T10:21:00Z</dcterms:created>
  <dcterms:modified xsi:type="dcterms:W3CDTF">2013-06-21T10:49:00Z</dcterms:modified>
</cp:coreProperties>
</file>